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5" w:rsidRPr="005524F6" w:rsidRDefault="006C6F35" w:rsidP="006C6F35">
      <w:pPr>
        <w:jc w:val="center"/>
        <w:rPr>
          <w:szCs w:val="28"/>
        </w:rPr>
      </w:pPr>
      <w:r w:rsidRPr="005524F6">
        <w:rPr>
          <w:szCs w:val="28"/>
        </w:rPr>
        <w:t>КРАСНОЯРСКИЙ КРАЙ  БАЛАХТИНСКИЙ РАЙОН</w:t>
      </w:r>
    </w:p>
    <w:p w:rsidR="006C6F35" w:rsidRPr="005524F6" w:rsidRDefault="006C6F35" w:rsidP="006C6F35">
      <w:pPr>
        <w:keepNext/>
        <w:jc w:val="center"/>
        <w:outlineLvl w:val="0"/>
        <w:rPr>
          <w:i/>
          <w:szCs w:val="28"/>
        </w:rPr>
      </w:pPr>
      <w:r w:rsidRPr="005524F6">
        <w:rPr>
          <w:szCs w:val="28"/>
        </w:rPr>
        <w:t xml:space="preserve"> ПРИМОРСКИЙ СЕЛЬСКИЙ СОВЕТ ДЕПУТАТОВ</w:t>
      </w:r>
    </w:p>
    <w:p w:rsidR="006C6F35" w:rsidRPr="005A3F5F" w:rsidRDefault="006C6F35" w:rsidP="006C6F35">
      <w:pPr>
        <w:jc w:val="center"/>
        <w:rPr>
          <w:i/>
          <w:szCs w:val="28"/>
        </w:rPr>
      </w:pPr>
    </w:p>
    <w:p w:rsidR="006C6F35" w:rsidRPr="005A3F5F" w:rsidRDefault="006C6F35" w:rsidP="006C6F35">
      <w:pPr>
        <w:spacing w:after="240"/>
        <w:jc w:val="center"/>
        <w:rPr>
          <w:szCs w:val="28"/>
        </w:rPr>
      </w:pPr>
      <w:r w:rsidRPr="005A3F5F">
        <w:rPr>
          <w:szCs w:val="28"/>
        </w:rPr>
        <w:t>РЕШЕНИЕ</w:t>
      </w:r>
    </w:p>
    <w:p w:rsidR="00354725" w:rsidRPr="006C6F35" w:rsidRDefault="006C6F35" w:rsidP="006C6F35">
      <w:pPr>
        <w:rPr>
          <w:szCs w:val="28"/>
        </w:rPr>
      </w:pPr>
      <w:r w:rsidRPr="005524F6">
        <w:rPr>
          <w:szCs w:val="28"/>
        </w:rPr>
        <w:t>от</w:t>
      </w:r>
      <w:r w:rsidR="00E02FC0">
        <w:rPr>
          <w:szCs w:val="28"/>
        </w:rPr>
        <w:t xml:space="preserve"> </w:t>
      </w:r>
      <w:r w:rsidRPr="005524F6">
        <w:rPr>
          <w:szCs w:val="28"/>
        </w:rPr>
        <w:t xml:space="preserve"> </w:t>
      </w:r>
      <w:r w:rsidR="000620E5">
        <w:rPr>
          <w:szCs w:val="28"/>
        </w:rPr>
        <w:t>28.06.2021</w:t>
      </w:r>
      <w:r w:rsidRPr="005524F6">
        <w:rPr>
          <w:szCs w:val="28"/>
        </w:rPr>
        <w:t xml:space="preserve"> </w:t>
      </w:r>
      <w:r w:rsidR="00BF1B30">
        <w:rPr>
          <w:szCs w:val="28"/>
        </w:rPr>
        <w:t xml:space="preserve">г.                             </w:t>
      </w:r>
      <w:r w:rsidRPr="005524F6">
        <w:rPr>
          <w:szCs w:val="28"/>
        </w:rPr>
        <w:t xml:space="preserve">п. Приморск                                 № </w:t>
      </w:r>
      <w:r w:rsidR="000620E5">
        <w:rPr>
          <w:szCs w:val="28"/>
        </w:rPr>
        <w:t>8-33р</w:t>
      </w:r>
    </w:p>
    <w:p w:rsidR="00354725" w:rsidRPr="00BF1B30" w:rsidRDefault="00354725" w:rsidP="00BF1B30">
      <w:pPr>
        <w:rPr>
          <w:bCs/>
          <w:szCs w:val="28"/>
        </w:rPr>
      </w:pPr>
    </w:p>
    <w:p w:rsidR="00354725" w:rsidRDefault="00DE3198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</w:t>
      </w:r>
      <w:r w:rsidR="00354725">
        <w:rPr>
          <w:bCs/>
          <w:szCs w:val="28"/>
        </w:rPr>
        <w:t xml:space="preserve">утверждении Порядка </w:t>
      </w:r>
      <w:r w:rsidR="00354725">
        <w:rPr>
          <w:bCs/>
          <w:color w:val="000000"/>
          <w:szCs w:val="28"/>
        </w:rPr>
        <w:t xml:space="preserve">назначения и проведения собрания граждан в целях </w:t>
      </w:r>
    </w:p>
    <w:p w:rsidR="00354725" w:rsidRPr="00A26771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  <w:r w:rsidR="005A3F5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DE3198">
        <w:rPr>
          <w:bCs/>
          <w:szCs w:val="28"/>
        </w:rPr>
        <w:t>муниципальном образовании Приморский сельсовет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8650CB" w:rsidRDefault="00354725" w:rsidP="008650C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650CB">
        <w:rPr>
          <w:szCs w:val="28"/>
        </w:rPr>
        <w:t>Приморского сельсовета</w:t>
      </w:r>
      <w:r w:rsidR="00D81CBD">
        <w:rPr>
          <w:szCs w:val="28"/>
        </w:rPr>
        <w:t xml:space="preserve"> Балахтинского района Красноярского края</w:t>
      </w:r>
      <w:r w:rsidR="008650CB">
        <w:rPr>
          <w:bCs/>
          <w:szCs w:val="28"/>
        </w:rPr>
        <w:t>, Приморский сельский Совет депутатов</w:t>
      </w:r>
      <w:r w:rsidR="005A3F5F">
        <w:rPr>
          <w:bCs/>
          <w:szCs w:val="28"/>
        </w:rPr>
        <w:t xml:space="preserve"> </w:t>
      </w:r>
      <w:r w:rsidRPr="008650CB">
        <w:rPr>
          <w:szCs w:val="28"/>
        </w:rPr>
        <w:t>РЕШИЛ:</w:t>
      </w:r>
    </w:p>
    <w:p w:rsidR="00354725" w:rsidRDefault="00354725" w:rsidP="008650CB">
      <w:pPr>
        <w:autoSpaceDE w:val="0"/>
        <w:autoSpaceDN w:val="0"/>
        <w:adjustRightInd w:val="0"/>
        <w:spacing w:before="24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5A3F5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C67196">
        <w:rPr>
          <w:bCs/>
          <w:szCs w:val="28"/>
        </w:rPr>
        <w:t>муниципальное образование Приморский сельсовет,</w:t>
      </w:r>
      <w:r>
        <w:rPr>
          <w:bCs/>
          <w:szCs w:val="28"/>
        </w:rPr>
        <w:t xml:space="preserve"> согласно Приложению.</w:t>
      </w:r>
    </w:p>
    <w:p w:rsidR="00A16BE0" w:rsidRDefault="00354725" w:rsidP="00A16BE0">
      <w:pPr>
        <w:spacing w:line="330" w:lineRule="atLeast"/>
        <w:ind w:firstLine="750"/>
        <w:jc w:val="both"/>
        <w:rPr>
          <w:szCs w:val="28"/>
        </w:rPr>
      </w:pPr>
      <w:r>
        <w:rPr>
          <w:szCs w:val="28"/>
        </w:rPr>
        <w:t xml:space="preserve">2. </w:t>
      </w:r>
      <w:r w:rsidR="00D81CBD">
        <w:rPr>
          <w:szCs w:val="28"/>
        </w:rPr>
        <w:t xml:space="preserve"> Контроль</w:t>
      </w:r>
      <w:r w:rsidR="00A16BE0">
        <w:rPr>
          <w:szCs w:val="28"/>
        </w:rPr>
        <w:t xml:space="preserve"> за исп</w:t>
      </w:r>
      <w:r w:rsidR="00F9496F">
        <w:rPr>
          <w:szCs w:val="28"/>
        </w:rPr>
        <w:t>олнение</w:t>
      </w:r>
      <w:r w:rsidR="00D81CBD">
        <w:rPr>
          <w:szCs w:val="28"/>
        </w:rPr>
        <w:t>м</w:t>
      </w:r>
      <w:r w:rsidR="00F9496F">
        <w:rPr>
          <w:szCs w:val="28"/>
        </w:rPr>
        <w:t xml:space="preserve"> настоящего р</w:t>
      </w:r>
      <w:r w:rsidR="00A16BE0">
        <w:rPr>
          <w:szCs w:val="28"/>
        </w:rPr>
        <w:t>ешения возложить на главу Приморского сельсовета Л.Г. Шнайдер.</w:t>
      </w:r>
    </w:p>
    <w:p w:rsidR="00A16BE0" w:rsidRDefault="00A16BE0" w:rsidP="00A16BE0">
      <w:pPr>
        <w:spacing w:line="330" w:lineRule="atLeast"/>
        <w:ind w:firstLine="750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E37781">
        <w:rPr>
          <w:szCs w:val="28"/>
        </w:rPr>
        <w:t xml:space="preserve">Опубликовать </w:t>
      </w:r>
      <w:r>
        <w:rPr>
          <w:szCs w:val="28"/>
        </w:rPr>
        <w:t>решение</w:t>
      </w:r>
      <w:r w:rsidRPr="00E37781">
        <w:rPr>
          <w:szCs w:val="28"/>
        </w:rPr>
        <w:t xml:space="preserve"> в газете «Приморские грани» и на       официальном сайте администрации Приморского сельсовета в сети «Интернет» (</w:t>
      </w:r>
      <w:r w:rsidRPr="00E37781">
        <w:rPr>
          <w:szCs w:val="28"/>
          <w:lang w:val="en-US"/>
        </w:rPr>
        <w:t>primorsk</w:t>
      </w:r>
      <w:r w:rsidRPr="00E37781">
        <w:rPr>
          <w:szCs w:val="28"/>
        </w:rPr>
        <w:t>.</w:t>
      </w:r>
      <w:r w:rsidRPr="00E37781">
        <w:rPr>
          <w:szCs w:val="28"/>
          <w:lang w:val="en-US"/>
        </w:rPr>
        <w:t>infoadm</w:t>
      </w:r>
      <w:r w:rsidRPr="00E37781">
        <w:rPr>
          <w:szCs w:val="28"/>
        </w:rPr>
        <w:t>.</w:t>
      </w:r>
      <w:r w:rsidRPr="00E37781">
        <w:rPr>
          <w:szCs w:val="28"/>
          <w:lang w:val="en-US"/>
        </w:rPr>
        <w:t>ru</w:t>
      </w:r>
      <w:r w:rsidRPr="00E37781">
        <w:rPr>
          <w:szCs w:val="28"/>
        </w:rPr>
        <w:t>).</w:t>
      </w:r>
    </w:p>
    <w:p w:rsidR="00A16BE0" w:rsidRPr="00F9496F" w:rsidRDefault="00F9496F" w:rsidP="00F9496F">
      <w:pPr>
        <w:spacing w:line="330" w:lineRule="atLeast"/>
        <w:ind w:firstLine="750"/>
        <w:jc w:val="both"/>
        <w:rPr>
          <w:color w:val="000000"/>
          <w:szCs w:val="28"/>
        </w:rPr>
      </w:pPr>
      <w:r>
        <w:rPr>
          <w:szCs w:val="28"/>
        </w:rPr>
        <w:t>4.Решение</w:t>
      </w:r>
      <w:r w:rsidR="00A16BE0" w:rsidRPr="00E37781">
        <w:rPr>
          <w:szCs w:val="28"/>
        </w:rPr>
        <w:t xml:space="preserve"> вступает в силу в день, следующий за днем его </w:t>
      </w:r>
      <w:r>
        <w:rPr>
          <w:szCs w:val="28"/>
        </w:rPr>
        <w:t>официального</w:t>
      </w:r>
      <w:r>
        <w:rPr>
          <w:color w:val="000000"/>
          <w:szCs w:val="28"/>
        </w:rPr>
        <w:t xml:space="preserve"> о</w:t>
      </w:r>
      <w:r w:rsidR="00A16BE0" w:rsidRPr="00E37781">
        <w:rPr>
          <w:szCs w:val="28"/>
        </w:rPr>
        <w:t>публикования в газете «Приморские грани».</w:t>
      </w:r>
    </w:p>
    <w:p w:rsidR="008650CB" w:rsidRDefault="008650CB" w:rsidP="00354725">
      <w:pPr>
        <w:rPr>
          <w:szCs w:val="28"/>
        </w:rPr>
      </w:pPr>
    </w:p>
    <w:p w:rsidR="00A16BE0" w:rsidRPr="008650CB" w:rsidRDefault="00A16BE0" w:rsidP="00354725">
      <w:pPr>
        <w:rPr>
          <w:bCs/>
          <w:szCs w:val="28"/>
        </w:rPr>
      </w:pPr>
    </w:p>
    <w:p w:rsidR="00B83701" w:rsidRDefault="00B83701" w:rsidP="00B837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Приморского сельского</w:t>
      </w:r>
    </w:p>
    <w:p w:rsidR="00B83701" w:rsidRDefault="00B83701" w:rsidP="00B837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депутатов                                                                              Я.Ю. Филина</w:t>
      </w:r>
    </w:p>
    <w:p w:rsidR="00B83701" w:rsidRDefault="00B83701" w:rsidP="00B83701">
      <w:pPr>
        <w:autoSpaceDE w:val="0"/>
        <w:autoSpaceDN w:val="0"/>
        <w:adjustRightInd w:val="0"/>
        <w:jc w:val="both"/>
        <w:rPr>
          <w:szCs w:val="28"/>
        </w:rPr>
      </w:pPr>
    </w:p>
    <w:p w:rsidR="000620E5" w:rsidRDefault="000620E5" w:rsidP="00B83701">
      <w:pPr>
        <w:rPr>
          <w:szCs w:val="28"/>
        </w:rPr>
      </w:pPr>
    </w:p>
    <w:p w:rsidR="00354725" w:rsidRDefault="005A3F5F" w:rsidP="00B83701">
      <w:pPr>
        <w:rPr>
          <w:bCs/>
          <w:i/>
          <w:szCs w:val="28"/>
        </w:rPr>
      </w:pPr>
      <w:r>
        <w:rPr>
          <w:szCs w:val="28"/>
        </w:rPr>
        <w:t>И. о. г</w:t>
      </w:r>
      <w:r w:rsidR="00B83701">
        <w:rPr>
          <w:szCs w:val="28"/>
        </w:rPr>
        <w:t>лав</w:t>
      </w:r>
      <w:r>
        <w:rPr>
          <w:szCs w:val="28"/>
        </w:rPr>
        <w:t xml:space="preserve">ы </w:t>
      </w:r>
      <w:r w:rsidR="00B83701">
        <w:rPr>
          <w:szCs w:val="28"/>
        </w:rPr>
        <w:t xml:space="preserve"> Приморского сельсовета          </w:t>
      </w:r>
      <w:r>
        <w:rPr>
          <w:szCs w:val="28"/>
        </w:rPr>
        <w:t xml:space="preserve">                       </w:t>
      </w:r>
      <w:r w:rsidR="00B83701">
        <w:rPr>
          <w:szCs w:val="28"/>
        </w:rPr>
        <w:t xml:space="preserve">            Л.</w:t>
      </w:r>
      <w:r>
        <w:rPr>
          <w:szCs w:val="28"/>
        </w:rPr>
        <w:t>Н. Потипака</w:t>
      </w:r>
    </w:p>
    <w:p w:rsidR="00354725" w:rsidRDefault="00354725" w:rsidP="001F5E5F">
      <w:pPr>
        <w:ind w:firstLine="709"/>
        <w:jc w:val="center"/>
        <w:rPr>
          <w:bCs/>
          <w:szCs w:val="28"/>
        </w:rPr>
      </w:pPr>
      <w:r>
        <w:rPr>
          <w:bCs/>
          <w:i/>
          <w:szCs w:val="28"/>
        </w:rPr>
        <w:br w:type="page"/>
      </w:r>
      <w:r w:rsidR="000620E5">
        <w:rPr>
          <w:bCs/>
          <w:i/>
          <w:szCs w:val="28"/>
        </w:rPr>
        <w:lastRenderedPageBreak/>
        <w:t xml:space="preserve">                                              </w:t>
      </w:r>
      <w:r>
        <w:rPr>
          <w:szCs w:val="28"/>
        </w:rPr>
        <w:t xml:space="preserve">Приложение </w:t>
      </w:r>
    </w:p>
    <w:p w:rsidR="00354725" w:rsidRDefault="000620E5" w:rsidP="001F5E5F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к р</w:t>
      </w:r>
      <w:r w:rsidR="00354725">
        <w:rPr>
          <w:szCs w:val="28"/>
        </w:rPr>
        <w:t>ешению</w:t>
      </w:r>
      <w:r>
        <w:rPr>
          <w:szCs w:val="28"/>
        </w:rPr>
        <w:t xml:space="preserve"> </w:t>
      </w:r>
      <w:r w:rsidR="001F5E5F">
        <w:rPr>
          <w:szCs w:val="28"/>
        </w:rPr>
        <w:t>Приморского</w:t>
      </w:r>
    </w:p>
    <w:p w:rsidR="00354725" w:rsidRDefault="000620E5" w:rsidP="000620E5">
      <w:pPr>
        <w:widowControl w:val="0"/>
        <w:ind w:firstLine="709"/>
        <w:jc w:val="center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1F5E5F">
        <w:rPr>
          <w:szCs w:val="28"/>
        </w:rPr>
        <w:t>сельского Совета депутатов</w:t>
      </w:r>
    </w:p>
    <w:p w:rsidR="00354725" w:rsidRDefault="000620E5" w:rsidP="001F5E5F">
      <w:pPr>
        <w:tabs>
          <w:tab w:val="left" w:pos="5812"/>
          <w:tab w:val="left" w:pos="5954"/>
          <w:tab w:val="left" w:pos="6096"/>
        </w:tabs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354725">
        <w:rPr>
          <w:szCs w:val="28"/>
        </w:rPr>
        <w:t xml:space="preserve">от </w:t>
      </w:r>
      <w:r>
        <w:rPr>
          <w:szCs w:val="28"/>
        </w:rPr>
        <w:t xml:space="preserve">28.06.2021 г. </w:t>
      </w:r>
      <w:r w:rsidR="00354725">
        <w:rPr>
          <w:szCs w:val="28"/>
        </w:rPr>
        <w:t>№</w:t>
      </w:r>
      <w:r>
        <w:rPr>
          <w:szCs w:val="28"/>
        </w:rPr>
        <w:t xml:space="preserve"> 8-33р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</w:r>
    </w:p>
    <w:p w:rsidR="00354725" w:rsidRDefault="00354725" w:rsidP="001F5E5F">
      <w:pPr>
        <w:pStyle w:val="ConsPlusTitle"/>
        <w:tabs>
          <w:tab w:val="left" w:pos="5954"/>
          <w:tab w:val="left" w:pos="6096"/>
        </w:tabs>
        <w:spacing w:line="240" w:lineRule="auto"/>
        <w:ind w:firstLine="709"/>
        <w:jc w:val="center"/>
      </w:pPr>
      <w:r>
        <w:t>ПОРЯДОК</w:t>
      </w:r>
    </w:p>
    <w:p w:rsidR="00354725" w:rsidRDefault="00354725" w:rsidP="007D4C9F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7D4C9F">
        <w:t>В МУНИЦИПАЛЬНОЕ ОБРАЗОВАНИЕ ПРИМОРСКИЙ СЕЛЬСОВЕТ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5A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1B2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Приморский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5A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1B21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0406AB">
        <w:rPr>
          <w:rFonts w:ascii="Times New Roman" w:hAnsi="Times New Roman" w:cs="Times New Roman"/>
          <w:sz w:val="28"/>
          <w:szCs w:val="28"/>
        </w:rPr>
        <w:t xml:space="preserve">на территории, части территории Приморского сельсовета </w:t>
      </w:r>
      <w:r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Приморского сельсовета,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или иных вопросов, право решения которых предоставлено органам местного самоуправления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Приморский сельсовет.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Приморский сельсовет.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>1.3. В собрании, конференции имеют право принимать участие жители</w:t>
      </w:r>
      <w:r w:rsidR="000406AB">
        <w:rPr>
          <w:szCs w:val="28"/>
        </w:rPr>
        <w:t xml:space="preserve"> Приморского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0406AB">
        <w:rPr>
          <w:szCs w:val="28"/>
        </w:rPr>
        <w:t xml:space="preserve"> Приморском сельсовете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0406AB">
        <w:rPr>
          <w:rFonts w:ascii="Times New Roman" w:hAnsi="Times New Roman" w:cs="Times New Roman"/>
          <w:sz w:val="28"/>
          <w:szCs w:val="28"/>
        </w:rPr>
        <w:t xml:space="preserve"> Приморском сельсовете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r w:rsidR="00976D74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</w:t>
      </w:r>
      <w:r w:rsidR="00A529FA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E02F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населения</w:t>
      </w:r>
      <w:r w:rsidR="00A529FA">
        <w:rPr>
          <w:rFonts w:ascii="Times New Roman" w:hAnsi="Times New Roman" w:cs="Times New Roman"/>
          <w:sz w:val="28"/>
          <w:szCs w:val="28"/>
        </w:rPr>
        <w:t xml:space="preserve"> Приморского сельсовета 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E02F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F32D90">
        <w:rPr>
          <w:rFonts w:ascii="Times New Roman" w:hAnsi="Times New Roman" w:cs="Times New Roman"/>
          <w:sz w:val="28"/>
          <w:szCs w:val="28"/>
        </w:rPr>
        <w:t xml:space="preserve"> Приморский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</w:t>
      </w:r>
      <w:r w:rsidR="008F0118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8F0118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F0118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</w:t>
      </w:r>
      <w:r w:rsidR="008F0118">
        <w:rPr>
          <w:rFonts w:ascii="Times New Roman" w:hAnsi="Times New Roman" w:cs="Times New Roman"/>
          <w:sz w:val="28"/>
          <w:szCs w:val="28"/>
        </w:rPr>
        <w:t xml:space="preserve"> Приморским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8F011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</w:t>
      </w:r>
      <w:r w:rsidR="00702385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="00702385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</w:t>
      </w:r>
      <w:r w:rsidR="00F966E7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E02F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</w:t>
      </w:r>
      <w:r w:rsidR="00E02FC0">
        <w:rPr>
          <w:rFonts w:ascii="Times New Roman" w:hAnsi="Times New Roman" w:cs="Times New Roman"/>
          <w:sz w:val="28"/>
          <w:szCs w:val="28"/>
        </w:rPr>
        <w:t>участие в собрании, не менее 3 % населения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E02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1B1D2F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9D460E">
        <w:rPr>
          <w:rFonts w:ascii="Times New Roman" w:hAnsi="Times New Roman" w:cs="Times New Roman"/>
          <w:sz w:val="28"/>
          <w:szCs w:val="28"/>
        </w:rPr>
        <w:t xml:space="preserve"> Приморского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9D460E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9D460E">
        <w:rPr>
          <w:rFonts w:ascii="Times New Roman" w:hAnsi="Times New Roman" w:cs="Times New Roman"/>
          <w:sz w:val="28"/>
          <w:szCs w:val="28"/>
        </w:rPr>
        <w:t>опубликованию (обнародованию)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C20B20">
        <w:rPr>
          <w:rFonts w:ascii="Times New Roman" w:hAnsi="Times New Roman" w:cs="Times New Roman"/>
          <w:sz w:val="28"/>
          <w:szCs w:val="28"/>
        </w:rPr>
        <w:t xml:space="preserve"> Приморского сельсовета.</w:t>
      </w:r>
    </w:p>
    <w:sectPr w:rsidR="00354725" w:rsidSect="00F949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23" w:rsidRDefault="00062C23" w:rsidP="00354725">
      <w:r>
        <w:separator/>
      </w:r>
    </w:p>
  </w:endnote>
  <w:endnote w:type="continuationSeparator" w:id="1">
    <w:p w:rsidR="00062C23" w:rsidRDefault="00062C23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23" w:rsidRDefault="00062C23" w:rsidP="00354725">
      <w:r>
        <w:separator/>
      </w:r>
    </w:p>
  </w:footnote>
  <w:footnote w:type="continuationSeparator" w:id="1">
    <w:p w:rsidR="00062C23" w:rsidRDefault="00062C23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0406AB"/>
    <w:rsid w:val="000620E5"/>
    <w:rsid w:val="00062C23"/>
    <w:rsid w:val="00115E7E"/>
    <w:rsid w:val="00143562"/>
    <w:rsid w:val="001B1D2F"/>
    <w:rsid w:val="001F5E5F"/>
    <w:rsid w:val="00354725"/>
    <w:rsid w:val="0037508A"/>
    <w:rsid w:val="003B547F"/>
    <w:rsid w:val="00543E64"/>
    <w:rsid w:val="005A3F5F"/>
    <w:rsid w:val="006C6F35"/>
    <w:rsid w:val="00702385"/>
    <w:rsid w:val="0073188C"/>
    <w:rsid w:val="007B6050"/>
    <w:rsid w:val="007D4C9F"/>
    <w:rsid w:val="008650CB"/>
    <w:rsid w:val="008F0118"/>
    <w:rsid w:val="008F5363"/>
    <w:rsid w:val="00976D74"/>
    <w:rsid w:val="009D460E"/>
    <w:rsid w:val="00A07E39"/>
    <w:rsid w:val="00A15B08"/>
    <w:rsid w:val="00A16BE0"/>
    <w:rsid w:val="00A26771"/>
    <w:rsid w:val="00A529FA"/>
    <w:rsid w:val="00B83701"/>
    <w:rsid w:val="00BF1B30"/>
    <w:rsid w:val="00C02E38"/>
    <w:rsid w:val="00C20B20"/>
    <w:rsid w:val="00C67196"/>
    <w:rsid w:val="00D52567"/>
    <w:rsid w:val="00D807E0"/>
    <w:rsid w:val="00D81B21"/>
    <w:rsid w:val="00D81CBD"/>
    <w:rsid w:val="00DD3FB6"/>
    <w:rsid w:val="00DE3198"/>
    <w:rsid w:val="00E02FC0"/>
    <w:rsid w:val="00F32D90"/>
    <w:rsid w:val="00F57D23"/>
    <w:rsid w:val="00F9496F"/>
    <w:rsid w:val="00F966E7"/>
    <w:rsid w:val="00FD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11</cp:revision>
  <dcterms:created xsi:type="dcterms:W3CDTF">2021-03-24T04:29:00Z</dcterms:created>
  <dcterms:modified xsi:type="dcterms:W3CDTF">2021-06-28T03:17:00Z</dcterms:modified>
</cp:coreProperties>
</file>