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CB9" w14:textId="77777777" w:rsidR="0027141A" w:rsidRPr="0027141A" w:rsidRDefault="0027141A" w:rsidP="0027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2DCB5F03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6E08CCB4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62A214B1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РЕШЕНИЕ</w:t>
      </w:r>
    </w:p>
    <w:p w14:paraId="7F00BB84" w14:textId="77777777" w:rsidR="0027141A" w:rsidRPr="0027141A" w:rsidRDefault="0027141A" w:rsidP="0027141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A26A266" w14:textId="7530CE31" w:rsidR="0027141A" w:rsidRPr="0027141A" w:rsidRDefault="0027141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41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365">
        <w:rPr>
          <w:rFonts w:ascii="Times New Roman" w:hAnsi="Times New Roman" w:cs="Times New Roman"/>
          <w:sz w:val="28"/>
          <w:szCs w:val="28"/>
        </w:rPr>
        <w:t>15.10.2021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14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365">
        <w:rPr>
          <w:rFonts w:ascii="Times New Roman" w:hAnsi="Times New Roman" w:cs="Times New Roman"/>
          <w:sz w:val="28"/>
          <w:szCs w:val="28"/>
        </w:rPr>
        <w:t xml:space="preserve">   </w:t>
      </w:r>
      <w:r w:rsidRPr="0027141A">
        <w:rPr>
          <w:rFonts w:ascii="Times New Roman" w:hAnsi="Times New Roman" w:cs="Times New Roman"/>
          <w:sz w:val="28"/>
          <w:szCs w:val="28"/>
        </w:rPr>
        <w:t xml:space="preserve">п. Приморск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141A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FC5365">
        <w:rPr>
          <w:rFonts w:ascii="Times New Roman" w:hAnsi="Times New Roman" w:cs="Times New Roman"/>
          <w:sz w:val="28"/>
          <w:szCs w:val="28"/>
        </w:rPr>
        <w:t>9-39р</w:t>
      </w:r>
    </w:p>
    <w:p w14:paraId="17310F2E" w14:textId="77777777" w:rsid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00F4F" w14:textId="77777777" w:rsidR="0027141A" w:rsidRPr="0027141A" w:rsidRDefault="0027141A" w:rsidP="00271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81AFE" w14:textId="5099441D" w:rsidR="003337E6" w:rsidRDefault="0027141A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внесении изменений в Решение Приморского сельского Совета депутатов от 15.07.2020 № 45-148р </w:t>
      </w:r>
      <w:r w:rsidR="009B0558">
        <w:rPr>
          <w:rFonts w:ascii="Times New Roman" w:hAnsi="Times New Roman" w:cs="Times New Roman"/>
          <w:sz w:val="28"/>
          <w:szCs w:val="28"/>
        </w:rPr>
        <w:t>«Об</w:t>
      </w:r>
      <w:r w:rsidRPr="0027141A">
        <w:rPr>
          <w:rFonts w:ascii="Times New Roman" w:hAnsi="Times New Roman" w:cs="Times New Roman"/>
          <w:sz w:val="28"/>
          <w:szCs w:val="28"/>
        </w:rPr>
        <w:t xml:space="preserve">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порядке проведения конкурса по отбору кандидатур на должность главы Приморского сельсовета»</w:t>
      </w:r>
    </w:p>
    <w:p w14:paraId="6130858C" w14:textId="77777777" w:rsidR="009664BD" w:rsidRDefault="009664BD" w:rsidP="00271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02EB1" w14:textId="77777777" w:rsidR="009664BD" w:rsidRPr="009664BD" w:rsidRDefault="009664BD" w:rsidP="009664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2.1 статьи 36 </w:t>
      </w:r>
      <w:r>
        <w:rPr>
          <w:rFonts w:ascii="Times New Roman" w:hAnsi="Times New Roman" w:cs="Times New Roman"/>
          <w:sz w:val="28"/>
          <w:szCs w:val="28"/>
        </w:rPr>
        <w:t>и частью 5 статьи 37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</w:t>
      </w:r>
      <w:r w:rsidR="008A41E3">
        <w:rPr>
          <w:rFonts w:ascii="Times New Roman" w:hAnsi="Times New Roman" w:cs="Times New Roman"/>
          <w:sz w:val="28"/>
          <w:szCs w:val="28"/>
        </w:rPr>
        <w:t>управления территориальной</w:t>
      </w:r>
      <w:r w:rsidR="00437A7C">
        <w:rPr>
          <w:rFonts w:ascii="Times New Roman" w:hAnsi="Times New Roman" w:cs="Times New Roman"/>
          <w:sz w:val="28"/>
          <w:szCs w:val="28"/>
        </w:rPr>
        <w:t xml:space="preserve"> политики Губернатора края от 10.06</w:t>
      </w:r>
      <w:r w:rsidR="008A41E3">
        <w:rPr>
          <w:rFonts w:ascii="Times New Roman" w:hAnsi="Times New Roman" w:cs="Times New Roman"/>
          <w:sz w:val="28"/>
          <w:szCs w:val="28"/>
        </w:rPr>
        <w:t>.202</w:t>
      </w:r>
      <w:r w:rsidR="00437A7C">
        <w:rPr>
          <w:rFonts w:ascii="Times New Roman" w:hAnsi="Times New Roman" w:cs="Times New Roman"/>
          <w:sz w:val="28"/>
          <w:szCs w:val="28"/>
        </w:rPr>
        <w:t>1 № 24-06673</w:t>
      </w:r>
      <w:r w:rsidR="008A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юридической экспертизы муниципального нормативного правового акта, </w:t>
      </w:r>
      <w:r w:rsidR="00345223">
        <w:rPr>
          <w:rFonts w:ascii="Times New Roman" w:eastAsia="Times New Roman" w:hAnsi="Times New Roman" w:cs="Times New Roman"/>
          <w:sz w:val="28"/>
          <w:szCs w:val="28"/>
        </w:rPr>
        <w:t>руководствуясь  Уставом</w:t>
      </w:r>
      <w:r w:rsidRPr="009664BD">
        <w:rPr>
          <w:rFonts w:ascii="Times New Roman" w:eastAsia="Times New Roman" w:hAnsi="Times New Roman" w:cs="Times New Roman"/>
          <w:sz w:val="28"/>
          <w:szCs w:val="28"/>
        </w:rPr>
        <w:t xml:space="preserve">  Приморского  сельсовета, Приморский  сельский Совет депутатов РЕШИЛ:</w:t>
      </w:r>
    </w:p>
    <w:p w14:paraId="598C062E" w14:textId="2B1CADDB" w:rsidR="009664BD" w:rsidRDefault="00437A7C" w:rsidP="008A41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</w:t>
      </w:r>
      <w:r w:rsidR="008A41E3" w:rsidRPr="008A41E3">
        <w:rPr>
          <w:rFonts w:ascii="Times New Roman" w:hAnsi="Times New Roman" w:cs="Times New Roman"/>
          <w:sz w:val="28"/>
          <w:szCs w:val="28"/>
        </w:rPr>
        <w:t xml:space="preserve"> к Решению Приморского сельского Совета депутатов от 15.07.2020 № 45-148р </w:t>
      </w:r>
      <w:r w:rsidR="009B0558" w:rsidRPr="008A41E3">
        <w:rPr>
          <w:rFonts w:ascii="Times New Roman" w:hAnsi="Times New Roman" w:cs="Times New Roman"/>
          <w:sz w:val="28"/>
          <w:szCs w:val="28"/>
        </w:rPr>
        <w:t>«Об</w:t>
      </w:r>
      <w:r w:rsidR="008A41E3" w:rsidRPr="008A41E3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проведения конкурса по отбору кандидатур на должность главы Приморского сельсовета»</w:t>
      </w:r>
      <w:r w:rsidR="008A41E3">
        <w:rPr>
          <w:rFonts w:ascii="Times New Roman" w:hAnsi="Times New Roman" w:cs="Times New Roman"/>
          <w:sz w:val="28"/>
          <w:szCs w:val="28"/>
        </w:rPr>
        <w:t>:</w:t>
      </w:r>
    </w:p>
    <w:p w14:paraId="6BD5F04B" w14:textId="77777777" w:rsidR="008A41E3" w:rsidRDefault="00437A7C" w:rsidP="008A41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3.6 Приложения слова «главы Приморского сельсовета</w:t>
      </w:r>
      <w:r w:rsidR="00C102DA">
        <w:rPr>
          <w:rFonts w:ascii="Times New Roman" w:hAnsi="Times New Roman" w:cs="Times New Roman"/>
          <w:sz w:val="28"/>
          <w:szCs w:val="28"/>
        </w:rPr>
        <w:t xml:space="preserve">» заменить на слова </w:t>
      </w:r>
      <w:r w:rsidR="008A41E3">
        <w:rPr>
          <w:rFonts w:ascii="Times New Roman" w:hAnsi="Times New Roman" w:cs="Times New Roman"/>
          <w:sz w:val="28"/>
          <w:szCs w:val="28"/>
        </w:rPr>
        <w:t>«</w:t>
      </w:r>
      <w:r w:rsidR="00C102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A41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образования», </w:t>
      </w:r>
    </w:p>
    <w:p w14:paraId="0970686F" w14:textId="77777777" w:rsidR="001E0D78" w:rsidRDefault="00C102DA" w:rsidP="000C173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подпу</w:t>
      </w:r>
      <w:r w:rsidR="00A774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кта 4) пункт 3.1 Приложения изложить в следующей редакции</w:t>
      </w:r>
      <w:r w:rsidR="001E0D78">
        <w:rPr>
          <w:rFonts w:ascii="Times New Roman" w:hAnsi="Times New Roman" w:cs="Times New Roman"/>
          <w:sz w:val="28"/>
          <w:szCs w:val="28"/>
        </w:rPr>
        <w:t>:</w:t>
      </w:r>
    </w:p>
    <w:p w14:paraId="38630F1D" w14:textId="77777777" w:rsidR="000C1738" w:rsidRPr="001E0D78" w:rsidRDefault="001E0D78" w:rsidP="00A7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78">
        <w:rPr>
          <w:rFonts w:ascii="Times New Roman" w:hAnsi="Times New Roman" w:cs="Times New Roman"/>
          <w:sz w:val="28"/>
          <w:szCs w:val="28"/>
        </w:rPr>
        <w:t>-</w:t>
      </w:r>
      <w:r w:rsidR="00C102DA" w:rsidRPr="001E0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74EC">
        <w:rPr>
          <w:rFonts w:ascii="Times New Roman" w:hAnsi="Times New Roman" w:cs="Times New Roman"/>
          <w:sz w:val="28"/>
          <w:szCs w:val="28"/>
        </w:rPr>
        <w:t>трудовую книжку (при наличии) и (или) сведения о трудовой деятельности, предусмотренные статьей 66.1 Трудового Кодекса Российской Федерации, за исключением случаев, когда трудовая деятельность ранее не осуществлялась</w:t>
      </w:r>
      <w:r w:rsidR="000C1738" w:rsidRPr="001E0D78">
        <w:rPr>
          <w:rFonts w:ascii="Times New Roman" w:hAnsi="Times New Roman" w:cs="Times New Roman"/>
          <w:sz w:val="28"/>
          <w:szCs w:val="28"/>
        </w:rPr>
        <w:t>»;</w:t>
      </w:r>
    </w:p>
    <w:p w14:paraId="4B47AC7E" w14:textId="77777777" w:rsidR="00212A4F" w:rsidRDefault="00212A4F" w:rsidP="008A41E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6E5">
        <w:rPr>
          <w:rFonts w:ascii="Times New Roman" w:hAnsi="Times New Roman" w:cs="Times New Roman"/>
          <w:sz w:val="28"/>
          <w:szCs w:val="28"/>
        </w:rPr>
        <w:t xml:space="preserve">одпункт «в)» пункта 3.5 </w:t>
      </w:r>
      <w:r>
        <w:rPr>
          <w:rFonts w:ascii="Times New Roman" w:hAnsi="Times New Roman" w:cs="Times New Roman"/>
          <w:sz w:val="28"/>
          <w:szCs w:val="28"/>
        </w:rPr>
        <w:t>Положения, изложить в следующей редакции:</w:t>
      </w:r>
    </w:p>
    <w:p w14:paraId="17B13943" w14:textId="77777777" w:rsidR="009B36E5" w:rsidRDefault="009B36E5" w:rsidP="009860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«отсутствия гражданства Российской</w:t>
      </w:r>
      <w:r w:rsidR="003927DB">
        <w:rPr>
          <w:rFonts w:ascii="Times New Roman" w:hAnsi="Times New Roman" w:cs="Times New Roman"/>
          <w:sz w:val="28"/>
          <w:szCs w:val="28"/>
        </w:rPr>
        <w:t xml:space="preserve"> Федерации либо гражданства иностранного государства - участника международного договора Российской федерации, в соответствии с которыми иностранный гражданин имеет право быть избранным в органы местного самоуправления,  наличие гражданства (подданства) иностранного государства либо вида на жительство или иного</w:t>
      </w:r>
      <w:r w:rsidR="0098602F">
        <w:rPr>
          <w:rFonts w:ascii="Times New Roman" w:hAnsi="Times New Roman" w:cs="Times New Roman"/>
          <w:sz w:val="28"/>
          <w:szCs w:val="28"/>
        </w:rPr>
        <w:t xml:space="preserve"> </w:t>
      </w:r>
      <w:r w:rsidR="003927DB">
        <w:rPr>
          <w:rFonts w:ascii="Times New Roman" w:hAnsi="Times New Roman" w:cs="Times New Roman"/>
          <w:sz w:val="28"/>
          <w:szCs w:val="28"/>
        </w:rPr>
        <w:t>документа</w:t>
      </w:r>
      <w:r w:rsidR="0098602F">
        <w:rPr>
          <w:rFonts w:ascii="Times New Roman" w:hAnsi="Times New Roman" w:cs="Times New Roman"/>
          <w:sz w:val="28"/>
          <w:szCs w:val="28"/>
        </w:rPr>
        <w:t xml:space="preserve">, подтверждающего права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</w:t>
      </w:r>
      <w:r w:rsidR="0098602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если иное не предусмотрено международным договором Российской Федерации;»</w:t>
      </w:r>
    </w:p>
    <w:p w14:paraId="04EE90DE" w14:textId="77777777" w:rsidR="00101322" w:rsidRPr="00101322" w:rsidRDefault="00101322" w:rsidP="00101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85BD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Филину Я.Ю.</w:t>
      </w:r>
    </w:p>
    <w:p w14:paraId="4F3839BD" w14:textId="08314E2E" w:rsidR="00101322" w:rsidRPr="00101322" w:rsidRDefault="00101322" w:rsidP="001013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в день, следующий за днем </w:t>
      </w:r>
      <w:r w:rsidR="009B0558" w:rsidRPr="00101322">
        <w:rPr>
          <w:rFonts w:ascii="Times New Roman" w:eastAsia="Times New Roman" w:hAnsi="Times New Roman" w:cs="Times New Roman"/>
          <w:sz w:val="28"/>
          <w:szCs w:val="28"/>
        </w:rPr>
        <w:t>его официального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558" w:rsidRPr="00101322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9B0558" w:rsidRPr="009B0558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9B0558" w:rsidRPr="00101322">
        <w:rPr>
          <w:rFonts w:ascii="Times New Roman" w:eastAsia="Times New Roman" w:hAnsi="Times New Roman" w:cs="Times New Roman"/>
          <w:sz w:val="28"/>
          <w:szCs w:val="28"/>
        </w:rPr>
        <w:t>газете «Приморские Грани»,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 xml:space="preserve"> и подлежит официальному размещению на официальном сайте Приморского сельсовета (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primorsk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infoadm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132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013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013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0BDE21" w14:textId="77777777" w:rsidR="00101322" w:rsidRPr="00101322" w:rsidRDefault="00101322" w:rsidP="001013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5562FE" w14:textId="77777777" w:rsidR="00EE3600" w:rsidRDefault="00EE3600" w:rsidP="00F22E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C37D4B" w14:textId="77777777" w:rsidR="00EE3600" w:rsidRDefault="00EE3600" w:rsidP="00F22EA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AA89FB" w14:textId="45BF52B2" w:rsidR="00F22EA6" w:rsidRPr="00EE3600" w:rsidRDefault="00F22EA6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3600">
        <w:rPr>
          <w:rFonts w:ascii="Times New Roman" w:hAnsi="Times New Roman" w:cs="Times New Roman"/>
          <w:sz w:val="28"/>
          <w:szCs w:val="28"/>
        </w:rPr>
        <w:t xml:space="preserve">Председатель Приморского                                   </w:t>
      </w:r>
      <w:r w:rsidR="00FC5365">
        <w:rPr>
          <w:rFonts w:ascii="Times New Roman" w:hAnsi="Times New Roman" w:cs="Times New Roman"/>
          <w:sz w:val="28"/>
          <w:szCs w:val="28"/>
        </w:rPr>
        <w:t>И. о. г</w:t>
      </w:r>
      <w:r w:rsidRPr="00EE3600">
        <w:rPr>
          <w:rFonts w:ascii="Times New Roman" w:hAnsi="Times New Roman" w:cs="Times New Roman"/>
          <w:sz w:val="28"/>
          <w:szCs w:val="28"/>
        </w:rPr>
        <w:t>лав</w:t>
      </w:r>
      <w:r w:rsidR="00FC5365">
        <w:rPr>
          <w:rFonts w:ascii="Times New Roman" w:hAnsi="Times New Roman" w:cs="Times New Roman"/>
          <w:sz w:val="28"/>
          <w:szCs w:val="28"/>
        </w:rPr>
        <w:t>ы</w:t>
      </w:r>
      <w:r w:rsidRPr="00EE3600">
        <w:rPr>
          <w:rFonts w:ascii="Times New Roman" w:hAnsi="Times New Roman" w:cs="Times New Roman"/>
          <w:sz w:val="28"/>
          <w:szCs w:val="28"/>
        </w:rPr>
        <w:t xml:space="preserve"> Приморского </w:t>
      </w:r>
    </w:p>
    <w:p w14:paraId="627C0C97" w14:textId="77777777" w:rsidR="00F22EA6" w:rsidRPr="00EE3600" w:rsidRDefault="00F22EA6" w:rsidP="00EE3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600">
        <w:rPr>
          <w:rFonts w:ascii="Times New Roman" w:hAnsi="Times New Roman" w:cs="Times New Roman"/>
          <w:sz w:val="28"/>
          <w:szCs w:val="28"/>
        </w:rPr>
        <w:t xml:space="preserve">       сельского Совета депутатов                                   сельсовета</w:t>
      </w:r>
    </w:p>
    <w:p w14:paraId="4BFBF5B7" w14:textId="28E47EA7" w:rsidR="00F22EA6" w:rsidRPr="00EE3600" w:rsidRDefault="00EE3600" w:rsidP="00EE36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 Я.Ю. Филина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EA6" w:rsidRPr="00EE3600">
        <w:rPr>
          <w:rFonts w:ascii="Times New Roman" w:hAnsi="Times New Roman" w:cs="Times New Roman"/>
          <w:sz w:val="28"/>
          <w:szCs w:val="28"/>
        </w:rPr>
        <w:t xml:space="preserve"> _________ Л.</w:t>
      </w:r>
      <w:r w:rsidR="00FC5365">
        <w:rPr>
          <w:rFonts w:ascii="Times New Roman" w:hAnsi="Times New Roman" w:cs="Times New Roman"/>
          <w:sz w:val="28"/>
          <w:szCs w:val="28"/>
        </w:rPr>
        <w:t>Н. Потипака</w:t>
      </w:r>
    </w:p>
    <w:p w14:paraId="1C0E46CC" w14:textId="77777777" w:rsidR="00F22EA6" w:rsidRPr="00D82DAC" w:rsidRDefault="00F22EA6" w:rsidP="00EE36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6ABEC75D" w14:textId="77777777" w:rsidR="00F22EA6" w:rsidRPr="00D82DAC" w:rsidRDefault="00F22EA6" w:rsidP="00F22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33F33106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AC7EC9" w14:textId="77777777" w:rsidR="00101322" w:rsidRPr="00101322" w:rsidRDefault="00101322" w:rsidP="00101322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88A30F" w14:textId="77777777" w:rsidR="008A41E3" w:rsidRPr="008A41E3" w:rsidRDefault="008A41E3" w:rsidP="008A41E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41E3" w:rsidRPr="008A41E3" w:rsidSect="0033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B09"/>
    <w:multiLevelType w:val="multilevel"/>
    <w:tmpl w:val="1976299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41A"/>
    <w:rsid w:val="000C1738"/>
    <w:rsid w:val="00101322"/>
    <w:rsid w:val="001E0D78"/>
    <w:rsid w:val="00212A4F"/>
    <w:rsid w:val="00251F48"/>
    <w:rsid w:val="0027141A"/>
    <w:rsid w:val="003337E6"/>
    <w:rsid w:val="00345223"/>
    <w:rsid w:val="003927DB"/>
    <w:rsid w:val="00437A7C"/>
    <w:rsid w:val="0087710C"/>
    <w:rsid w:val="008A41E3"/>
    <w:rsid w:val="009664BD"/>
    <w:rsid w:val="0098602F"/>
    <w:rsid w:val="009B0558"/>
    <w:rsid w:val="009B36E5"/>
    <w:rsid w:val="009F1E75"/>
    <w:rsid w:val="00A3754F"/>
    <w:rsid w:val="00A774EC"/>
    <w:rsid w:val="00B013BC"/>
    <w:rsid w:val="00BF0A3E"/>
    <w:rsid w:val="00C102DA"/>
    <w:rsid w:val="00C414DE"/>
    <w:rsid w:val="00EE30B8"/>
    <w:rsid w:val="00EE3600"/>
    <w:rsid w:val="00F22EA6"/>
    <w:rsid w:val="00FC5365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5E2D"/>
  <w15:docId w15:val="{2AF783F0-EFA1-4B2A-BFC5-CA85101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4 Раб Место</cp:lastModifiedBy>
  <cp:revision>8</cp:revision>
  <cp:lastPrinted>2020-11-16T03:02:00Z</cp:lastPrinted>
  <dcterms:created xsi:type="dcterms:W3CDTF">2021-07-14T06:41:00Z</dcterms:created>
  <dcterms:modified xsi:type="dcterms:W3CDTF">2021-10-13T01:43:00Z</dcterms:modified>
</cp:coreProperties>
</file>