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90" w:rsidRPr="00E37781" w:rsidRDefault="00974990" w:rsidP="00944CAB">
      <w:pPr>
        <w:spacing w:after="0" w:line="240" w:lineRule="auto"/>
        <w:ind w:right="-851"/>
        <w:jc w:val="center"/>
        <w:rPr>
          <w:rFonts w:ascii="Times New Roman" w:hAnsi="Times New Roman" w:cs="Times New Roman"/>
          <w:sz w:val="28"/>
          <w:szCs w:val="28"/>
        </w:rPr>
      </w:pPr>
      <w:r w:rsidRPr="00E37781">
        <w:rPr>
          <w:rFonts w:ascii="Times New Roman" w:hAnsi="Times New Roman" w:cs="Times New Roman"/>
          <w:sz w:val="28"/>
          <w:szCs w:val="28"/>
        </w:rPr>
        <w:t>КРАСНОЯРСКИЙ КРАЙ БАЛАХТИНСКИЙ РАЙОН</w:t>
      </w:r>
    </w:p>
    <w:p w:rsidR="00974990" w:rsidRPr="00E37781" w:rsidRDefault="00974990" w:rsidP="00944CAB">
      <w:pPr>
        <w:spacing w:after="0" w:line="240" w:lineRule="auto"/>
        <w:ind w:right="-851"/>
        <w:jc w:val="center"/>
        <w:rPr>
          <w:rFonts w:ascii="Times New Roman" w:hAnsi="Times New Roman" w:cs="Times New Roman"/>
          <w:sz w:val="28"/>
          <w:szCs w:val="28"/>
        </w:rPr>
      </w:pPr>
      <w:r w:rsidRPr="00E37781">
        <w:rPr>
          <w:rFonts w:ascii="Times New Roman" w:hAnsi="Times New Roman" w:cs="Times New Roman"/>
          <w:sz w:val="28"/>
          <w:szCs w:val="28"/>
        </w:rPr>
        <w:t>АДМИНИСТРАЦИЯ ПРИМОРСКОГО СЕЛЬСОВЕТА</w:t>
      </w:r>
    </w:p>
    <w:p w:rsidR="00974990" w:rsidRPr="00E37781" w:rsidRDefault="00974990" w:rsidP="00974990">
      <w:pPr>
        <w:spacing w:after="0" w:line="240" w:lineRule="auto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E43458" w:rsidRPr="00E37781" w:rsidRDefault="00974990" w:rsidP="00E43458">
      <w:pPr>
        <w:ind w:right="-853"/>
        <w:jc w:val="center"/>
        <w:rPr>
          <w:rFonts w:ascii="Times New Roman" w:hAnsi="Times New Roman" w:cs="Times New Roman"/>
          <w:sz w:val="28"/>
          <w:szCs w:val="28"/>
        </w:rPr>
      </w:pPr>
      <w:r w:rsidRPr="00E3778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74990" w:rsidRPr="00E37781" w:rsidRDefault="000E3B89" w:rsidP="00E43458">
      <w:pPr>
        <w:spacing w:before="240"/>
        <w:ind w:right="-8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31.05</w:t>
      </w:r>
      <w:r w:rsidR="00974990" w:rsidRPr="00E37781">
        <w:rPr>
          <w:rFonts w:ascii="Times New Roman" w:hAnsi="Times New Roman" w:cs="Times New Roman"/>
          <w:sz w:val="28"/>
          <w:szCs w:val="28"/>
        </w:rPr>
        <w:t>.</w:t>
      </w:r>
      <w:r w:rsidR="00944CAB">
        <w:rPr>
          <w:rFonts w:ascii="Times New Roman" w:hAnsi="Times New Roman" w:cs="Times New Roman"/>
          <w:sz w:val="28"/>
          <w:szCs w:val="28"/>
        </w:rPr>
        <w:t xml:space="preserve">2021 г.                    </w:t>
      </w:r>
      <w:r w:rsidR="009C67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4990" w:rsidRPr="00E37781">
        <w:rPr>
          <w:rFonts w:ascii="Times New Roman" w:hAnsi="Times New Roman" w:cs="Times New Roman"/>
          <w:sz w:val="28"/>
          <w:szCs w:val="28"/>
        </w:rPr>
        <w:t xml:space="preserve">п. Приморск         </w:t>
      </w:r>
      <w:r w:rsidR="009C67F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74990" w:rsidRPr="00E3778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48</w:t>
      </w:r>
      <w:r w:rsidR="00974990" w:rsidRPr="00E37781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974990" w:rsidRPr="00E37781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16B3B" w:rsidRPr="00B16B3B" w:rsidRDefault="00974990" w:rsidP="000E3B89">
      <w:pPr>
        <w:spacing w:before="240" w:line="375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781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размещения агитационных материалов и других средств агитации в период предвыборных кампаний и референдумов на территории</w:t>
      </w:r>
      <w:r w:rsidR="00B16B3B" w:rsidRPr="00E37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Приморский сельсовет</w:t>
      </w:r>
    </w:p>
    <w:p w:rsidR="00B16B3B" w:rsidRPr="00B16B3B" w:rsidRDefault="00B16B3B" w:rsidP="006E45C9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законами от 12.06.2002 № 67-ФЗ «Об основных гарантиях избирательных прав и права на участие в референдуме граждан Российской Федерации», от 18.05.2005 № 51-ФЗ «О выборах депутатов Государственной Думы Федерального Собрания Российской Федерации», от 10.01.2003 № 19-ФЗ «О выборах Президента Российской Федерации», Федеральным конституционным законом от 28.06.2004 № 5-ФКЗ «О референдуме в Российской Федерации», Уставными законами Красноярского края от 26.06.2012 № 2-410 «О выборах Губернатора Красноярского края», от 21.04.2011 №12-5778 «О выборах депутатов Законодательного Собрания Красноярского края», от 28.06.2007 № 2-125 «О референдумах в Красноярском крае», руководств</w:t>
      </w:r>
      <w:r w:rsidRPr="00E37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уясь Уставом  Приморского </w:t>
      </w: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сельсовета,ПОСТАНОВЛЯЮ:</w:t>
      </w:r>
    </w:p>
    <w:p w:rsidR="00B16B3B" w:rsidRPr="00B16B3B" w:rsidRDefault="00B16B3B" w:rsidP="00E76F89">
      <w:pPr>
        <w:spacing w:after="0" w:line="375" w:lineRule="atLeast"/>
        <w:ind w:firstLine="90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1.Утвердить Порядок размещения агитационных печатных материалов и других средств агитации в период предвыборных кампаний и референд</w:t>
      </w:r>
      <w:r w:rsidRPr="00E37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умов на территории муниципального образования Приморский сельсовет Балахтинского </w:t>
      </w: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Красноярского края согласно приложения.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7"/>
        <w:gridCol w:w="66"/>
        <w:gridCol w:w="1827"/>
      </w:tblGrid>
      <w:tr w:rsidR="00B16B3B" w:rsidRPr="00B16B3B" w:rsidTr="00B16B3B">
        <w:trPr>
          <w:tblCellSpacing w:w="15" w:type="dxa"/>
          <w:jc w:val="center"/>
        </w:trPr>
        <w:tc>
          <w:tcPr>
            <w:tcW w:w="0" w:type="auto"/>
            <w:hideMark/>
          </w:tcPr>
          <w:p w:rsidR="00B16B3B" w:rsidRPr="00B16B3B" w:rsidRDefault="00B16B3B" w:rsidP="00E7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pct"/>
            <w:vAlign w:val="center"/>
            <w:hideMark/>
          </w:tcPr>
          <w:p w:rsidR="00B16B3B" w:rsidRPr="00B16B3B" w:rsidRDefault="00B16B3B" w:rsidP="00E7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16B3B" w:rsidRPr="00B16B3B" w:rsidRDefault="00B16B3B" w:rsidP="00E7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16B3B" w:rsidRPr="00B16B3B" w:rsidRDefault="00B16B3B" w:rsidP="00E76F89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E37781" w:rsidRPr="00E37781" w:rsidRDefault="00B16B3B" w:rsidP="00E76F89">
      <w:pPr>
        <w:tabs>
          <w:tab w:val="left" w:pos="-142"/>
          <w:tab w:val="left" w:pos="142"/>
        </w:tabs>
        <w:adjustRightInd w:val="0"/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E37781" w:rsidRPr="00E37781">
        <w:rPr>
          <w:rFonts w:ascii="Times New Roman" w:hAnsi="Times New Roman"/>
          <w:sz w:val="28"/>
          <w:szCs w:val="28"/>
        </w:rPr>
        <w:t xml:space="preserve">Опубликовать постановление в газете «Приморские грани» и на       </w:t>
      </w:r>
    </w:p>
    <w:p w:rsidR="00E37781" w:rsidRPr="00E37781" w:rsidRDefault="00E37781" w:rsidP="00E76F89">
      <w:pPr>
        <w:tabs>
          <w:tab w:val="left" w:pos="-142"/>
          <w:tab w:val="left" w:pos="142"/>
        </w:tabs>
        <w:adjustRightInd w:val="0"/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  <w:r w:rsidRPr="00E37781">
        <w:rPr>
          <w:rFonts w:ascii="Times New Roman" w:hAnsi="Times New Roman"/>
          <w:sz w:val="28"/>
          <w:szCs w:val="28"/>
        </w:rPr>
        <w:t xml:space="preserve">официальном сайте администрации Приморского сельсовета в сети </w:t>
      </w:r>
    </w:p>
    <w:p w:rsidR="00E37781" w:rsidRPr="00E37781" w:rsidRDefault="00E37781" w:rsidP="00E76F89">
      <w:pPr>
        <w:tabs>
          <w:tab w:val="left" w:pos="-142"/>
          <w:tab w:val="left" w:pos="142"/>
        </w:tabs>
        <w:adjustRightInd w:val="0"/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  <w:r w:rsidRPr="00E37781">
        <w:rPr>
          <w:rFonts w:ascii="Times New Roman" w:hAnsi="Times New Roman"/>
          <w:sz w:val="28"/>
          <w:szCs w:val="28"/>
        </w:rPr>
        <w:t>«Интернет» (</w:t>
      </w:r>
      <w:r w:rsidRPr="00E37781">
        <w:rPr>
          <w:rFonts w:ascii="Times New Roman" w:hAnsi="Times New Roman"/>
          <w:sz w:val="28"/>
          <w:szCs w:val="28"/>
          <w:lang w:val="en-US"/>
        </w:rPr>
        <w:t>primorsk</w:t>
      </w:r>
      <w:r w:rsidRPr="00E37781">
        <w:rPr>
          <w:rFonts w:ascii="Times New Roman" w:hAnsi="Times New Roman"/>
          <w:sz w:val="28"/>
          <w:szCs w:val="28"/>
        </w:rPr>
        <w:t>.</w:t>
      </w:r>
      <w:r w:rsidRPr="00E37781">
        <w:rPr>
          <w:rFonts w:ascii="Times New Roman" w:hAnsi="Times New Roman"/>
          <w:sz w:val="28"/>
          <w:szCs w:val="28"/>
          <w:lang w:val="en-US"/>
        </w:rPr>
        <w:t>infoadm</w:t>
      </w:r>
      <w:r w:rsidRPr="00E37781">
        <w:rPr>
          <w:rFonts w:ascii="Times New Roman" w:hAnsi="Times New Roman"/>
          <w:sz w:val="28"/>
          <w:szCs w:val="28"/>
        </w:rPr>
        <w:t>.</w:t>
      </w:r>
      <w:r w:rsidRPr="00E37781">
        <w:rPr>
          <w:rFonts w:ascii="Times New Roman" w:hAnsi="Times New Roman"/>
          <w:sz w:val="28"/>
          <w:szCs w:val="28"/>
          <w:lang w:val="en-US"/>
        </w:rPr>
        <w:t>ru</w:t>
      </w:r>
      <w:r w:rsidRPr="00E37781">
        <w:rPr>
          <w:rFonts w:ascii="Times New Roman" w:hAnsi="Times New Roman"/>
          <w:sz w:val="28"/>
          <w:szCs w:val="28"/>
        </w:rPr>
        <w:t>).</w:t>
      </w:r>
    </w:p>
    <w:p w:rsidR="00E37781" w:rsidRPr="00E37781" w:rsidRDefault="00E76F89" w:rsidP="00E76F89">
      <w:pPr>
        <w:tabs>
          <w:tab w:val="left" w:pos="-142"/>
          <w:tab w:val="left" w:pos="142"/>
        </w:tabs>
        <w:adjustRightInd w:val="0"/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4.Настоящее п</w:t>
      </w:r>
      <w:r w:rsidR="00E37781" w:rsidRPr="00E37781">
        <w:rPr>
          <w:rFonts w:ascii="Times New Roman" w:hAnsi="Times New Roman"/>
          <w:sz w:val="28"/>
          <w:szCs w:val="28"/>
        </w:rPr>
        <w:t xml:space="preserve">остановление вступает в силу в день, следующий за днем </w:t>
      </w:r>
    </w:p>
    <w:p w:rsidR="00E37781" w:rsidRPr="00E37781" w:rsidRDefault="00E37781" w:rsidP="00E76F89">
      <w:pPr>
        <w:tabs>
          <w:tab w:val="left" w:pos="-142"/>
          <w:tab w:val="left" w:pos="0"/>
        </w:tabs>
        <w:adjustRightInd w:val="0"/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  <w:r w:rsidRPr="00E37781">
        <w:rPr>
          <w:rFonts w:ascii="Times New Roman" w:hAnsi="Times New Roman"/>
          <w:sz w:val="28"/>
          <w:szCs w:val="28"/>
        </w:rPr>
        <w:t>его официального опубликования в газете «Приморские грани».</w:t>
      </w:r>
    </w:p>
    <w:p w:rsidR="00E37781" w:rsidRDefault="00E37781" w:rsidP="00E76F89">
      <w:pPr>
        <w:tabs>
          <w:tab w:val="left" w:pos="0"/>
        </w:tabs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</w:p>
    <w:p w:rsidR="00E43458" w:rsidRPr="00E37781" w:rsidRDefault="00E43458" w:rsidP="00E76F89">
      <w:pPr>
        <w:tabs>
          <w:tab w:val="left" w:pos="0"/>
        </w:tabs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</w:p>
    <w:p w:rsidR="00B16B3B" w:rsidRPr="00E37781" w:rsidRDefault="00B16B3B" w:rsidP="000E3B89">
      <w:p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Приморского </w:t>
      </w: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сельсовета </w:t>
      </w:r>
      <w:bookmarkStart w:id="0" w:name="_GoBack"/>
      <w:bookmarkEnd w:id="0"/>
      <w:r w:rsidR="009C6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D7401F">
        <w:rPr>
          <w:rFonts w:ascii="Times New Roman" w:eastAsia="Times New Roman" w:hAnsi="Times New Roman" w:cs="Times New Roman"/>
          <w:color w:val="000000"/>
          <w:sz w:val="28"/>
          <w:szCs w:val="28"/>
        </w:rPr>
        <w:t>Л.Г. Шнайдер</w:t>
      </w:r>
    </w:p>
    <w:p w:rsidR="00E76F89" w:rsidRDefault="00E76F89" w:rsidP="00B16B3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45C9" w:rsidRDefault="006E45C9" w:rsidP="00B16B3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45C9" w:rsidRDefault="006E45C9" w:rsidP="00B16B3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458" w:rsidRDefault="00E43458" w:rsidP="00B16B3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3B89" w:rsidRDefault="000E3B89" w:rsidP="00B16B3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3B89" w:rsidRDefault="000E3B89" w:rsidP="00B16B3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CAB" w:rsidRDefault="00944CAB" w:rsidP="00B16B3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B3B" w:rsidRPr="00CC04F0" w:rsidRDefault="00B16B3B" w:rsidP="00CC04F0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B16B3B" w:rsidRPr="00CC04F0" w:rsidRDefault="00944CAB" w:rsidP="00CC04F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BF2B7F" w:rsidRPr="00CC0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постановлению </w:t>
      </w:r>
      <w:r w:rsidR="00B16B3B" w:rsidRPr="00CC04F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</w:p>
    <w:p w:rsidR="00B16B3B" w:rsidRPr="00CC04F0" w:rsidRDefault="00B16B3B" w:rsidP="00CC04F0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F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Приморского сельсовета</w:t>
      </w:r>
    </w:p>
    <w:p w:rsidR="00B16B3B" w:rsidRPr="00CC04F0" w:rsidRDefault="00B16B3B" w:rsidP="00CC04F0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0E3B89">
        <w:rPr>
          <w:rFonts w:ascii="Times New Roman" w:eastAsia="Times New Roman" w:hAnsi="Times New Roman" w:cs="Times New Roman"/>
          <w:color w:val="000000"/>
          <w:sz w:val="24"/>
          <w:szCs w:val="24"/>
        </w:rPr>
        <w:t>31.05.2021г.</w:t>
      </w:r>
      <w:r w:rsidRPr="00CC0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0E3B89">
        <w:rPr>
          <w:rFonts w:ascii="Times New Roman" w:eastAsia="Times New Roman" w:hAnsi="Times New Roman" w:cs="Times New Roman"/>
          <w:color w:val="000000"/>
          <w:sz w:val="24"/>
          <w:szCs w:val="24"/>
        </w:rPr>
        <w:t>48-П</w:t>
      </w:r>
    </w:p>
    <w:p w:rsidR="00B16B3B" w:rsidRDefault="00B16B3B" w:rsidP="00B16B3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4F0" w:rsidRPr="00B16B3B" w:rsidRDefault="00CC04F0" w:rsidP="00B16B3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B3B" w:rsidRPr="009A6B6D" w:rsidRDefault="00B16B3B" w:rsidP="009A6B6D">
      <w:pPr>
        <w:spacing w:after="0" w:line="240" w:lineRule="auto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B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размещения агитационных печатных материалов</w:t>
      </w:r>
    </w:p>
    <w:p w:rsidR="00B16B3B" w:rsidRPr="009A6B6D" w:rsidRDefault="00B16B3B" w:rsidP="009A6B6D">
      <w:pPr>
        <w:spacing w:after="0" w:line="240" w:lineRule="auto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B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других средств агитации в период предвыборных кампаний</w:t>
      </w:r>
    </w:p>
    <w:p w:rsidR="00B16B3B" w:rsidRPr="009A6B6D" w:rsidRDefault="00B16B3B" w:rsidP="009A6B6D">
      <w:pPr>
        <w:spacing w:after="0" w:line="240" w:lineRule="auto"/>
        <w:ind w:firstLine="90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B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референдумов на территории муниципального образования Приморский сельсовет</w:t>
      </w:r>
    </w:p>
    <w:p w:rsidR="00B16B3B" w:rsidRPr="009A6B6D" w:rsidRDefault="00B16B3B" w:rsidP="009A6B6D">
      <w:pPr>
        <w:spacing w:before="168" w:after="168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B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Общие положения</w:t>
      </w:r>
    </w:p>
    <w:p w:rsidR="00B16B3B" w:rsidRPr="00B16B3B" w:rsidRDefault="00B16B3B" w:rsidP="00B16B3B">
      <w:pPr>
        <w:spacing w:after="0" w:line="375" w:lineRule="atLeast"/>
        <w:ind w:firstLine="90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1.Настоящий Порядок размещения агитационных печатных материалов и других средств агитации в период предвыборных кампаний и референдумов на территории</w:t>
      </w:r>
      <w:r w:rsidRPr="00E37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Приморский сельсовет Балахтинского </w:t>
      </w: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Красноярского края (далее - Порядок) разработан в соответствии с действующим законодательством Российской Федерации и Красноярского края, нормативными актами органов местн</w:t>
      </w:r>
      <w:r w:rsidRPr="00E37781">
        <w:rPr>
          <w:rFonts w:ascii="Times New Roman" w:eastAsia="Times New Roman" w:hAnsi="Times New Roman" w:cs="Times New Roman"/>
          <w:color w:val="000000"/>
          <w:sz w:val="28"/>
          <w:szCs w:val="28"/>
        </w:rPr>
        <w:t>ого самоуправления Приморского</w:t>
      </w: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и регулирует отношения, возникающие в процессе размещения печатных материалов и иных средств агитации в период проведения предвыборных кампаний и референдумов.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2. В настоящем Порядке используются следующие основные понятия: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- агитация – деятельность граждан Российской Федерации, кандидатов, избирательных объединений, избирательных блоков, общественных объединений, инициативных групп референдума, имеющая целью победить или побуждающая избирателей (участников референдума) к участию в выборах (проводить референдум или отказаться от него), а также к голосованию за тех или иных кандидатов, списки кандидатов или против них (голосовать или отказаться от участия в референдуме (поддержать или отвергнуть вынесенный на референдум вопрос).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66"/>
        <w:gridCol w:w="387"/>
      </w:tblGrid>
      <w:tr w:rsidR="00B16B3B" w:rsidRPr="00B16B3B" w:rsidTr="00B16B3B">
        <w:trPr>
          <w:tblCellSpacing w:w="15" w:type="dxa"/>
          <w:jc w:val="center"/>
        </w:trPr>
        <w:tc>
          <w:tcPr>
            <w:tcW w:w="0" w:type="auto"/>
            <w:hideMark/>
          </w:tcPr>
          <w:p w:rsidR="00B16B3B" w:rsidRPr="00B16B3B" w:rsidRDefault="00B16B3B" w:rsidP="00B1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Align w:val="center"/>
            <w:hideMark/>
          </w:tcPr>
          <w:p w:rsidR="00B16B3B" w:rsidRPr="00B16B3B" w:rsidRDefault="00B16B3B" w:rsidP="00B1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16B3B" w:rsidRPr="00B16B3B" w:rsidRDefault="00B16B3B" w:rsidP="00B1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- агитационные печатные материалы - плакаты, листовки, афиши, выполненные полиграфическими методами на бумажной или иной основе, содержащие признаки предвыборной агитации, агитации по вопросам референдума и предназначенные для массового распространения, обнародования в ходе избирательной кампании, при проведении референдума.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Агитационные печатные материалы выпускаются зарегистрированными кандидатами, избирательными объединениями, избирательными блоками, а при проведении референдумов – инициативными группами по проведению референдума в строгом соответствии с требованиями Федеральных законов от 12.06.2002 №67-ФЗ «Об основных гарантиях избирательных прав и права на участие в референдуме граждан </w:t>
      </w: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Российской Федерации», от 18.05.2005 № 51-ФЗ «О выборах депутатов Государственной Думы Федерального Собрания Российской Федерации», Федерального конституционного закона от 28.06.2004 № 5-ФКЗ «О референдуме в Российской Федерации», Федерального закона от 10.01.2003 № 19-ФЗ «О выборах Президента Российской Федерации», Уставных законов Красноярского края от 26.06.2012 №2-410 «О выборах Губернатора Красноярского края», от 21.04.2011 №12-5778 «О выборах депутатов Законодательного Собрания Красноярского края», Законов Красноярского края от 10.02.2000 № 9-625 «О выборах в органы местного самоуправления в Красноярском крае», от 28.06.2007 № 2-125 «О референдумах в Красноярском крае».</w:t>
      </w:r>
    </w:p>
    <w:p w:rsidR="00B16B3B" w:rsidRPr="009A6B6D" w:rsidRDefault="00B16B3B" w:rsidP="009A6B6D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B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2. Органы, осуществляющие регулирование процесса</w:t>
      </w:r>
    </w:p>
    <w:p w:rsidR="00B16B3B" w:rsidRPr="009A6B6D" w:rsidRDefault="00B16B3B" w:rsidP="009A6B6D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B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размещения агитационных печатных материалов и других средств агитации</w:t>
      </w:r>
    </w:p>
    <w:p w:rsidR="00B1098D" w:rsidRPr="00B16B3B" w:rsidRDefault="00B1098D" w:rsidP="0011379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B3B" w:rsidRPr="00B16B3B" w:rsidRDefault="00B16B3B" w:rsidP="00113799">
      <w:pPr>
        <w:spacing w:after="0" w:line="375" w:lineRule="atLeast"/>
        <w:ind w:firstLine="900"/>
        <w:jc w:val="both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1.Регулирование процесса размещения агитационных печатных материалов и других средств агитации на территории </w:t>
      </w:r>
      <w:r w:rsidR="001137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муниципального </w:t>
      </w:r>
      <w:r w:rsidR="00113799" w:rsidRPr="00E76F8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Приморский сельсовет</w:t>
      </w:r>
      <w:r w:rsidRPr="00E76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</w:t>
      </w:r>
      <w:r w:rsidR="00113799" w:rsidRPr="00E76F89">
        <w:rPr>
          <w:rFonts w:ascii="Times New Roman" w:eastAsia="Times New Roman" w:hAnsi="Times New Roman" w:cs="Times New Roman"/>
          <w:color w:val="000000"/>
          <w:sz w:val="28"/>
          <w:szCs w:val="28"/>
        </w:rPr>
        <w:t>ляет администрация</w:t>
      </w:r>
      <w:r w:rsidR="00113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Приморского  сельсовета Балахтинского </w:t>
      </w: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Красноярского края (далее - Администрация):</w:t>
      </w:r>
    </w:p>
    <w:p w:rsidR="00B16B3B" w:rsidRPr="00E76F89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F89">
        <w:rPr>
          <w:rFonts w:ascii="Times New Roman" w:eastAsia="Times New Roman" w:hAnsi="Times New Roman" w:cs="Times New Roman"/>
          <w:sz w:val="28"/>
          <w:szCs w:val="28"/>
        </w:rPr>
        <w:t>а) регистрирует заявки и выдает разрешения на право размещения агитационных печатных материалов и других средств агитации на объектах муниципальной собственности;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F89">
        <w:rPr>
          <w:rFonts w:ascii="Times New Roman" w:eastAsia="Times New Roman" w:hAnsi="Times New Roman" w:cs="Times New Roman"/>
          <w:sz w:val="28"/>
          <w:szCs w:val="28"/>
        </w:rPr>
        <w:t>б) осуществляет контроль за соответствием процесса</w:t>
      </w: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размещения агитационных печатных материалов и других средств агитации;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в) организует работы по демонтажу незаконно размещенных агитационных печатных материалов и других средств агитации, а также по их демонтажу после окончания выборов (референдумов);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г) регистрирует эскизы и тексты агитационных материалов;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д) осуществляет контроль за соответствием агитационных материалов требованиям законодательства;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е) осуществляет контроль за соблюдением градостроительных норм и правил, соответствием средств агитации</w:t>
      </w:r>
      <w:r w:rsidR="00E76F8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установленным техническим условиям и эстетическим требованиям.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2. Избирательные комиссии, после согласования с Администрацией, определяют специальные места на территории каждого избирательного участка для размещения агитационных печатных материалов после утверждения мест размещения избирательных участков.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7"/>
        <w:gridCol w:w="66"/>
        <w:gridCol w:w="1827"/>
      </w:tblGrid>
      <w:tr w:rsidR="00B16B3B" w:rsidRPr="00B16B3B" w:rsidTr="00B16B3B">
        <w:trPr>
          <w:tblCellSpacing w:w="15" w:type="dxa"/>
          <w:jc w:val="center"/>
        </w:trPr>
        <w:tc>
          <w:tcPr>
            <w:tcW w:w="0" w:type="auto"/>
            <w:hideMark/>
          </w:tcPr>
          <w:p w:rsidR="00B16B3B" w:rsidRPr="00B16B3B" w:rsidRDefault="00B16B3B" w:rsidP="00B1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pct"/>
            <w:vAlign w:val="center"/>
            <w:hideMark/>
          </w:tcPr>
          <w:p w:rsidR="00B16B3B" w:rsidRPr="00B16B3B" w:rsidRDefault="00B16B3B" w:rsidP="00B1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16B3B" w:rsidRPr="00B16B3B" w:rsidRDefault="00B16B3B" w:rsidP="00B1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16B3B" w:rsidRPr="009A6B6D" w:rsidRDefault="00B16B3B" w:rsidP="009A6B6D">
      <w:pPr>
        <w:spacing w:after="0" w:line="330" w:lineRule="atLeast"/>
        <w:ind w:firstLine="7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B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3. Порядок оформления разрешительной документации</w:t>
      </w:r>
    </w:p>
    <w:p w:rsidR="00B16B3B" w:rsidRPr="009A6B6D" w:rsidRDefault="00B16B3B" w:rsidP="009A6B6D">
      <w:pPr>
        <w:spacing w:after="0" w:line="330" w:lineRule="atLeast"/>
        <w:ind w:firstLine="7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B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размещение агитационных печатных материалов и иных средств агитации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1.Размещение агитационных печатных материалов и иных средств агитации начинается со дня регистрации избирательного объединения, избирательного блока или получения статуса зарегистрированного кандидата, а при проведении референдума – со дня опубликования акта соответствующего органа или должностного лица о назначении референдума и прекращается в ноль часов за сутки до дня голосования.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2. Избирательное объединение, избирательный блок, зарегистрированный кандидат, а при проведении референдума – инициативная группа или общественное объединение, желающие получить разрешение на размещение агитационных печатных материалов или иных средств агитации, подают в Администрацию заявку установленной формы (приложение 1) с указанными в ней обязательными приложениями.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3. В случае соответствия заявки требованиям законодательства и настоящего Порядка заявитель направляется для регистрации и согласования в избирательную комиссию (комиссию референдума).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размещении агитационных материалов на </w:t>
      </w:r>
      <w:proofErr w:type="spellStart"/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рекламоносителях</w:t>
      </w:r>
      <w:proofErr w:type="spellEnd"/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, зарегистрированных в Администрации, а также в местах, выделенных Администрацией на территории каждого избирательного участка, проекты и эскизы агитационных материалов направляются для регистрации только в избирательную комиссию (комиссию референдума).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4. Администрация обязана в течение двух дней после обращения заявителя согласовать заявку либо выдать мотивированный отказ в согласовании. Отказ в согласовании может быть основан исключительно на несоответствии агитационных материалов требованиям действующего законодательства, градостроительным нормам и техническим требованиям к размещению средств агитации.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при несоответствии проекта вышеуказанным требованиям обязана предложить заявителю переработать проект с учетом конкретных замечаний.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Согласование осуществляется путем предоставления письменного заключения о возможности размещения агитационных материалов.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5. Разрешение на размещение агитационных печатных материалов и иных средств агитации: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разрешительным документом, выдаваемым Администрацией для размещения агитационных печатных материалов и иных средств агит</w:t>
      </w:r>
      <w:r w:rsidR="00E76F89"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на территории Приморского</w:t>
      </w: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является соответствующее разрешение (Приложение №2), которое служит основанием для размещения агитационных материалов на объектах муниципальной собственности и </w:t>
      </w: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основанием для заключения договора распространителя агитационных материалов с иным собственником.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б) разрешение предоставляется на срок от даты его выдачи до срока окончания размещения агитационных печатных материалов и иных средств агитации, предусмотренных законодательством.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Агитационные печатные материалы, размещаемые на специально выделенных на территории каждого избирательного участка местах размещаются бесплатно.</w:t>
      </w:r>
    </w:p>
    <w:p w:rsidR="00B16B3B" w:rsidRPr="009A6B6D" w:rsidRDefault="00B16B3B" w:rsidP="009A6B6D">
      <w:pPr>
        <w:spacing w:after="0" w:line="330" w:lineRule="atLeast"/>
        <w:ind w:firstLine="7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B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4. Демонтаж агитационных печатных материалов</w:t>
      </w:r>
    </w:p>
    <w:p w:rsidR="00B16B3B" w:rsidRPr="00B16B3B" w:rsidRDefault="00B16B3B" w:rsidP="009A6B6D">
      <w:pPr>
        <w:spacing w:after="0" w:line="330" w:lineRule="atLeast"/>
        <w:ind w:firstLine="7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B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иных средств агитации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1. Агитационные печатные материалы и иные средства агитации, размещенные в ходе предвыборн</w:t>
      </w:r>
      <w:r w:rsidR="00B31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кампании, подлежат демонтажу </w:t>
      </w:r>
      <w:r w:rsidR="00B3118F"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лицами,</w:t>
      </w: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установившими в 10-дневный срок после окончания выборов.</w:t>
      </w:r>
    </w:p>
    <w:p w:rsidR="00B16B3B" w:rsidRPr="00B16B3B" w:rsidRDefault="00B16B3B" w:rsidP="00B1098D">
      <w:pPr>
        <w:spacing w:after="0" w:line="330" w:lineRule="atLeast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5. Ответственность распространителей агитационных</w:t>
      </w:r>
    </w:p>
    <w:p w:rsidR="00B16B3B" w:rsidRPr="00B16B3B" w:rsidRDefault="00B16B3B" w:rsidP="00B1098D">
      <w:pPr>
        <w:spacing w:after="0" w:line="330" w:lineRule="atLeast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печатных материалов и других средств агитации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1. За нарушение установленного Порядка размещения агитационных печатных материалов и других средств агитации кандидаты, избирательные объединения, избирательные блоки, инициативные группы несут ответственность в соответствии с действующим законодательством.</w:t>
      </w: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98D" w:rsidRDefault="00B1098D" w:rsidP="00EE239C">
      <w:pPr>
        <w:spacing w:after="0" w:line="330" w:lineRule="atLeas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98D" w:rsidRDefault="00B1098D" w:rsidP="00EE239C">
      <w:pPr>
        <w:spacing w:after="0" w:line="330" w:lineRule="atLeas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B3B" w:rsidRPr="009A6B6D" w:rsidRDefault="00B16B3B" w:rsidP="00EE239C">
      <w:pPr>
        <w:spacing w:after="0" w:line="330" w:lineRule="atLeast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B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B16B3B" w:rsidRPr="009A6B6D" w:rsidRDefault="00B16B3B" w:rsidP="009A6B6D">
      <w:pPr>
        <w:spacing w:after="0" w:line="330" w:lineRule="atLeast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B6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размещения агитационных печатныхматериалов и других средств агитации в периодпредвыборных кампаний и референдумов</w:t>
      </w:r>
      <w:r w:rsidR="00EE239C" w:rsidRPr="009A6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Приморского</w:t>
      </w:r>
      <w:r w:rsidRPr="009A6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EE239C" w:rsidRPr="009A6B6D">
        <w:rPr>
          <w:rFonts w:ascii="Times New Roman" w:eastAsia="Times New Roman" w:hAnsi="Times New Roman" w:cs="Times New Roman"/>
          <w:color w:val="000000"/>
          <w:sz w:val="24"/>
          <w:szCs w:val="24"/>
        </w:rPr>
        <w:t>Балахтинского</w:t>
      </w:r>
      <w:r w:rsidRPr="009A6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Красноярского края</w:t>
      </w:r>
    </w:p>
    <w:p w:rsidR="00EE239C" w:rsidRDefault="00EE239C" w:rsidP="00B16B3B">
      <w:pPr>
        <w:spacing w:after="0" w:line="375" w:lineRule="atLeast"/>
        <w:ind w:firstLine="90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9C" w:rsidRDefault="00EE239C" w:rsidP="00B16B3B">
      <w:pPr>
        <w:spacing w:after="0" w:line="375" w:lineRule="atLeast"/>
        <w:ind w:firstLine="90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B3B" w:rsidRPr="00B16B3B" w:rsidRDefault="00B16B3B" w:rsidP="00EE239C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</w:p>
    <w:p w:rsidR="00B16B3B" w:rsidRPr="00B16B3B" w:rsidRDefault="00B16B3B" w:rsidP="00EE239C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предоставление права размещения агитационных</w:t>
      </w:r>
    </w:p>
    <w:p w:rsidR="00B16B3B" w:rsidRPr="00B16B3B" w:rsidRDefault="00B16B3B" w:rsidP="00EE239C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печатных материалов и иных средств агитации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1.Наименование заявителя __________________________________________________________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2. Местонахождение заявителя (избирательного штаба) __________________________________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3. Дата регистрации кандидата (избирательного блока, избирательного объединения) __________________________________________________________________________________</w:t>
      </w:r>
    </w:p>
    <w:p w:rsidR="00B16B3B" w:rsidRPr="00B16B3B" w:rsidRDefault="00944CA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Регистрационный </w:t>
      </w:r>
      <w:r w:rsidR="00B16B3B"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__________________________________________________________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5. Номер специального избирательного счета ___________________________________________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6. Место размещения _______________________________________________________________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7. Вид ____________________________________________________________________________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8. Размеры (форма), тираж ___________________________________________________________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9. Предполагаемый срок распространения: с________ по _________________________________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М.П. Подпись ____________________________ дата __________________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Регистрационный номер ___________ «____»_____________________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Согласование </w:t>
      </w:r>
      <w:proofErr w:type="gramStart"/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«___»__________________________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Обязательные приложения к заявке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Эскизный проект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План-схема размещения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Письменное согласие кандидата на размещение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Согласовано: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избирательной комиссии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избирательного участка ___________________ (И.О. Фамилия)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9C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771B" w:rsidRDefault="009D771B" w:rsidP="00EE239C">
      <w:pPr>
        <w:spacing w:after="0" w:line="330" w:lineRule="atLeast"/>
        <w:ind w:left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771B" w:rsidRDefault="009D771B" w:rsidP="00EE239C">
      <w:pPr>
        <w:spacing w:after="0" w:line="330" w:lineRule="atLeast"/>
        <w:ind w:left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B3B" w:rsidRPr="009D771B" w:rsidRDefault="00B16B3B" w:rsidP="00EE239C">
      <w:pPr>
        <w:spacing w:after="0" w:line="330" w:lineRule="atLeast"/>
        <w:ind w:left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7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B16B3B" w:rsidRPr="009D771B" w:rsidRDefault="00B16B3B" w:rsidP="00EE239C">
      <w:pPr>
        <w:spacing w:after="0" w:line="330" w:lineRule="atLeast"/>
        <w:ind w:left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71B"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размещения агитационных печатных</w:t>
      </w:r>
    </w:p>
    <w:p w:rsidR="00B16B3B" w:rsidRPr="009D771B" w:rsidRDefault="00B16B3B" w:rsidP="00EE239C">
      <w:pPr>
        <w:spacing w:after="0" w:line="330" w:lineRule="atLeast"/>
        <w:ind w:left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71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 и других средств агитации в период</w:t>
      </w:r>
    </w:p>
    <w:p w:rsidR="00B16B3B" w:rsidRPr="009D771B" w:rsidRDefault="00B16B3B" w:rsidP="00EE239C">
      <w:pPr>
        <w:spacing w:after="0" w:line="330" w:lineRule="atLeast"/>
        <w:ind w:left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7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предвыборных кампаний и референдумов</w:t>
      </w:r>
    </w:p>
    <w:p w:rsidR="00B16B3B" w:rsidRPr="009D771B" w:rsidRDefault="00EE239C" w:rsidP="00EE239C">
      <w:pPr>
        <w:spacing w:after="0" w:line="330" w:lineRule="atLeast"/>
        <w:ind w:left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Приморского </w:t>
      </w:r>
      <w:r w:rsidR="00B16B3B" w:rsidRPr="009D771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</w:t>
      </w:r>
    </w:p>
    <w:p w:rsidR="00B16B3B" w:rsidRPr="00B16B3B" w:rsidRDefault="00EE239C" w:rsidP="00EE239C">
      <w:pPr>
        <w:spacing w:after="0" w:line="330" w:lineRule="atLeast"/>
        <w:ind w:left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71B">
        <w:rPr>
          <w:rFonts w:ascii="Times New Roman" w:eastAsia="Times New Roman" w:hAnsi="Times New Roman" w:cs="Times New Roman"/>
          <w:color w:val="000000"/>
          <w:sz w:val="24"/>
          <w:szCs w:val="24"/>
        </w:rPr>
        <w:t>Балахтинского</w:t>
      </w:r>
      <w:r w:rsidR="00B16B3B" w:rsidRPr="009D7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Красноярского края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7"/>
        <w:gridCol w:w="66"/>
        <w:gridCol w:w="1827"/>
      </w:tblGrid>
      <w:tr w:rsidR="00B16B3B" w:rsidRPr="00B16B3B" w:rsidTr="00B16B3B">
        <w:trPr>
          <w:tblCellSpacing w:w="15" w:type="dxa"/>
          <w:jc w:val="center"/>
        </w:trPr>
        <w:tc>
          <w:tcPr>
            <w:tcW w:w="0" w:type="auto"/>
            <w:hideMark/>
          </w:tcPr>
          <w:p w:rsidR="00B16B3B" w:rsidRPr="00B16B3B" w:rsidRDefault="00B16B3B" w:rsidP="00B1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pct"/>
            <w:vAlign w:val="center"/>
            <w:hideMark/>
          </w:tcPr>
          <w:p w:rsidR="00B16B3B" w:rsidRPr="00B16B3B" w:rsidRDefault="00B16B3B" w:rsidP="00B1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16B3B" w:rsidRPr="00B16B3B" w:rsidRDefault="00B16B3B" w:rsidP="00B1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E239C" w:rsidRDefault="00EE239C" w:rsidP="00B16B3B">
      <w:pPr>
        <w:spacing w:after="0" w:line="375" w:lineRule="atLeast"/>
        <w:ind w:firstLine="90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18F" w:rsidRDefault="00B3118F" w:rsidP="00B16B3B">
      <w:pPr>
        <w:spacing w:after="0" w:line="375" w:lineRule="atLeast"/>
        <w:ind w:firstLine="90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B3B" w:rsidRPr="00B16B3B" w:rsidRDefault="00B16B3B" w:rsidP="00B3118F">
      <w:pPr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</w:t>
      </w:r>
    </w:p>
    <w:p w:rsidR="00B16B3B" w:rsidRPr="00B16B3B" w:rsidRDefault="00B16B3B" w:rsidP="00EE239C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размещение агитационных печатных материалов</w:t>
      </w:r>
    </w:p>
    <w:p w:rsidR="00B16B3B" w:rsidRPr="00B16B3B" w:rsidRDefault="00B16B3B" w:rsidP="00EE239C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и иных средств агитации</w:t>
      </w:r>
    </w:p>
    <w:p w:rsidR="00B16B3B" w:rsidRPr="00B16B3B" w:rsidRDefault="00B3118F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1.Наименование </w:t>
      </w:r>
      <w:r w:rsidR="00B16B3B"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 __________________________________________________________</w:t>
      </w:r>
    </w:p>
    <w:p w:rsidR="00B16B3B" w:rsidRPr="00B16B3B" w:rsidRDefault="00B3118F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B16B3B"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Местонахождение заявителя (избирательного штаба) __________________________________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3. Регистрационный номер кандидата (избирательного блока, избирательного объединения) __________________________________________________________________________________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4. Дата регистрации избирательной комиссией _________________________________________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5. Номер специального избирательного счета ___________________________________________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6. Исполнитель_____ _______________________________________________________________</w:t>
      </w:r>
    </w:p>
    <w:p w:rsidR="00B16B3B" w:rsidRPr="00B16B3B" w:rsidRDefault="00B3118F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B16B3B"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размещения _______________________________________________________________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8. Вид и размеры (форма)____________________________________________________________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9. Срок размещения: с_______________________ до _____________________________________</w:t>
      </w:r>
    </w:p>
    <w:p w:rsidR="00B16B3B" w:rsidRPr="00B16B3B" w:rsidRDefault="00EE239C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Приморского </w:t>
      </w:r>
      <w:r w:rsidR="00B16B3B"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 __________________________</w:t>
      </w:r>
    </w:p>
    <w:p w:rsidR="00B16B3B" w:rsidRPr="00B16B3B" w:rsidRDefault="00B16B3B" w:rsidP="00B16B3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(И.О. Фамилия)</w:t>
      </w:r>
    </w:p>
    <w:p w:rsidR="00B16B3B" w:rsidRPr="00B16B3B" w:rsidRDefault="00B16B3B" w:rsidP="00B16B3B">
      <w:pPr>
        <w:spacing w:before="168" w:after="26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B3B"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sectPr w:rsidR="00B16B3B" w:rsidRPr="00B16B3B" w:rsidSect="00E3778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B3B"/>
    <w:rsid w:val="000E3B89"/>
    <w:rsid w:val="00113799"/>
    <w:rsid w:val="0017612C"/>
    <w:rsid w:val="00631CC3"/>
    <w:rsid w:val="006E45C9"/>
    <w:rsid w:val="00944CAB"/>
    <w:rsid w:val="00974990"/>
    <w:rsid w:val="009A6B6D"/>
    <w:rsid w:val="009B0D3F"/>
    <w:rsid w:val="009C67F5"/>
    <w:rsid w:val="009D771B"/>
    <w:rsid w:val="009E1EE8"/>
    <w:rsid w:val="00A4669D"/>
    <w:rsid w:val="00AA22E0"/>
    <w:rsid w:val="00B1098D"/>
    <w:rsid w:val="00B16B3B"/>
    <w:rsid w:val="00B3118F"/>
    <w:rsid w:val="00BF2B7F"/>
    <w:rsid w:val="00CC04F0"/>
    <w:rsid w:val="00D7401F"/>
    <w:rsid w:val="00E37781"/>
    <w:rsid w:val="00E43458"/>
    <w:rsid w:val="00E76F89"/>
    <w:rsid w:val="00EE2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8"/>
  </w:style>
  <w:style w:type="paragraph" w:styleId="1">
    <w:name w:val="heading 1"/>
    <w:basedOn w:val="a"/>
    <w:link w:val="10"/>
    <w:uiPriority w:val="9"/>
    <w:qFormat/>
    <w:rsid w:val="00B16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16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B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16B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1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6B3B"/>
    <w:rPr>
      <w:b/>
      <w:bCs/>
    </w:rPr>
  </w:style>
  <w:style w:type="character" w:styleId="a5">
    <w:name w:val="Hyperlink"/>
    <w:basedOn w:val="a0"/>
    <w:uiPriority w:val="99"/>
    <w:semiHidden/>
    <w:unhideWhenUsed/>
    <w:rsid w:val="00B16B3B"/>
    <w:rPr>
      <w:color w:val="0000FF"/>
      <w:u w:val="single"/>
    </w:rPr>
  </w:style>
  <w:style w:type="paragraph" w:customStyle="1" w:styleId="similar1">
    <w:name w:val="similar1"/>
    <w:basedOn w:val="a"/>
    <w:rsid w:val="00B1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B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0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003">
          <w:marLeft w:val="225"/>
          <w:marRight w:val="150"/>
          <w:marTop w:val="0"/>
          <w:marBottom w:val="0"/>
          <w:divBdr>
            <w:top w:val="single" w:sz="6" w:space="0" w:color="3CB371"/>
            <w:left w:val="single" w:sz="6" w:space="0" w:color="3CB371"/>
            <w:bottom w:val="single" w:sz="6" w:space="0" w:color="3CB371"/>
            <w:right w:val="single" w:sz="6" w:space="0" w:color="3CB371"/>
          </w:divBdr>
          <w:divsChild>
            <w:div w:id="13014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5821">
              <w:marLeft w:val="0"/>
              <w:marRight w:val="75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799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18</cp:revision>
  <cp:lastPrinted>2021-06-01T06:07:00Z</cp:lastPrinted>
  <dcterms:created xsi:type="dcterms:W3CDTF">2021-05-17T06:47:00Z</dcterms:created>
  <dcterms:modified xsi:type="dcterms:W3CDTF">2021-06-01T08:02:00Z</dcterms:modified>
</cp:coreProperties>
</file>