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EB" w:rsidRPr="00F655EB" w:rsidRDefault="00F655EB" w:rsidP="00F655EB">
      <w:pPr>
        <w:ind w:right="-284"/>
        <w:rPr>
          <w:sz w:val="28"/>
          <w:szCs w:val="28"/>
        </w:rPr>
      </w:pPr>
    </w:p>
    <w:p w:rsidR="00F655EB" w:rsidRPr="00F655EB" w:rsidRDefault="00F655EB" w:rsidP="00F655EB">
      <w:pPr>
        <w:ind w:left="-709" w:right="-284"/>
        <w:jc w:val="center"/>
        <w:rPr>
          <w:sz w:val="28"/>
          <w:szCs w:val="28"/>
        </w:rPr>
      </w:pPr>
      <w:r w:rsidRPr="00F655EB">
        <w:rPr>
          <w:sz w:val="28"/>
          <w:szCs w:val="28"/>
        </w:rPr>
        <w:t xml:space="preserve">п. Приморск </w:t>
      </w:r>
    </w:p>
    <w:p w:rsidR="00F655EB" w:rsidRPr="00F655EB" w:rsidRDefault="00F655EB" w:rsidP="00F655EB">
      <w:pPr>
        <w:ind w:left="-709" w:right="-284"/>
        <w:jc w:val="center"/>
        <w:rPr>
          <w:sz w:val="28"/>
          <w:szCs w:val="28"/>
        </w:rPr>
      </w:pPr>
      <w:r w:rsidRPr="00F655EB">
        <w:rPr>
          <w:sz w:val="28"/>
          <w:szCs w:val="28"/>
        </w:rPr>
        <w:t>Балахтинского района Красноярского края</w:t>
      </w:r>
    </w:p>
    <w:p w:rsidR="00F655EB" w:rsidRPr="00F655EB" w:rsidRDefault="00F655EB" w:rsidP="00F655EB">
      <w:pPr>
        <w:ind w:left="-709" w:right="-284"/>
        <w:jc w:val="both"/>
        <w:rPr>
          <w:sz w:val="28"/>
          <w:szCs w:val="28"/>
        </w:rPr>
      </w:pPr>
    </w:p>
    <w:p w:rsidR="00F655EB" w:rsidRPr="00F655EB" w:rsidRDefault="00F655EB" w:rsidP="00F655EB">
      <w:pPr>
        <w:ind w:left="-709" w:right="-284"/>
        <w:rPr>
          <w:sz w:val="28"/>
          <w:szCs w:val="28"/>
        </w:rPr>
      </w:pPr>
      <w:r w:rsidRPr="00F655EB">
        <w:rPr>
          <w:sz w:val="28"/>
          <w:szCs w:val="28"/>
        </w:rPr>
        <w:t>п. Приморск, ул. Карла Маркса, 18</w:t>
      </w:r>
    </w:p>
    <w:p w:rsidR="00F655EB" w:rsidRPr="00F655EB" w:rsidRDefault="00F655EB" w:rsidP="00F655EB">
      <w:pPr>
        <w:ind w:left="-709" w:right="-284"/>
        <w:jc w:val="both"/>
        <w:rPr>
          <w:sz w:val="28"/>
          <w:szCs w:val="28"/>
        </w:rPr>
      </w:pPr>
    </w:p>
    <w:p w:rsidR="00F655EB" w:rsidRPr="00F655EB" w:rsidRDefault="00F655EB" w:rsidP="00F655EB">
      <w:pPr>
        <w:ind w:left="-709" w:right="-284"/>
        <w:jc w:val="both"/>
        <w:rPr>
          <w:sz w:val="28"/>
          <w:szCs w:val="28"/>
        </w:rPr>
      </w:pPr>
      <w:r w:rsidRPr="00F655EB">
        <w:rPr>
          <w:sz w:val="28"/>
          <w:szCs w:val="28"/>
        </w:rPr>
        <w:t>«2</w:t>
      </w:r>
      <w:r>
        <w:rPr>
          <w:sz w:val="28"/>
          <w:szCs w:val="28"/>
        </w:rPr>
        <w:t>7» сентя</w:t>
      </w:r>
      <w:r w:rsidRPr="00F655EB">
        <w:rPr>
          <w:sz w:val="28"/>
          <w:szCs w:val="28"/>
        </w:rPr>
        <w:t>бря</w:t>
      </w:r>
      <w:r>
        <w:rPr>
          <w:sz w:val="28"/>
          <w:szCs w:val="28"/>
        </w:rPr>
        <w:t xml:space="preserve"> 2011</w:t>
      </w:r>
      <w:r w:rsidRPr="00F655EB">
        <w:rPr>
          <w:sz w:val="28"/>
          <w:szCs w:val="28"/>
        </w:rPr>
        <w:t xml:space="preserve">г.                                                                                          </w:t>
      </w:r>
      <w:r w:rsidR="003807C5">
        <w:rPr>
          <w:sz w:val="28"/>
          <w:szCs w:val="28"/>
        </w:rPr>
        <w:t xml:space="preserve">            № 18</w:t>
      </w:r>
    </w:p>
    <w:p w:rsidR="00F655EB" w:rsidRPr="00F655EB" w:rsidRDefault="00F655EB" w:rsidP="00F655EB">
      <w:pPr>
        <w:ind w:left="-709" w:right="-284"/>
        <w:jc w:val="both"/>
        <w:rPr>
          <w:sz w:val="28"/>
          <w:szCs w:val="28"/>
        </w:rPr>
      </w:pPr>
    </w:p>
    <w:p w:rsidR="00F655EB" w:rsidRPr="00F655EB" w:rsidRDefault="00F655EB" w:rsidP="00F655EB">
      <w:pPr>
        <w:ind w:left="-709" w:right="-284"/>
        <w:jc w:val="center"/>
        <w:rPr>
          <w:sz w:val="28"/>
          <w:szCs w:val="28"/>
        </w:rPr>
      </w:pPr>
      <w:r w:rsidRPr="00F655EB">
        <w:rPr>
          <w:sz w:val="28"/>
          <w:szCs w:val="28"/>
        </w:rPr>
        <w:t>РЕШЕНИЕ</w:t>
      </w:r>
    </w:p>
    <w:p w:rsidR="00F655EB" w:rsidRPr="00F655EB" w:rsidRDefault="00F655EB" w:rsidP="00F655EB">
      <w:pPr>
        <w:ind w:left="-709" w:right="-284"/>
        <w:jc w:val="center"/>
        <w:rPr>
          <w:sz w:val="28"/>
          <w:szCs w:val="28"/>
        </w:rPr>
      </w:pPr>
      <w:r w:rsidRPr="00F655EB">
        <w:rPr>
          <w:sz w:val="28"/>
          <w:szCs w:val="28"/>
        </w:rPr>
        <w:t>Публичных слушаний по вопросу «О внесении изменений и дополнений в Устав Приморского сельсовета Балахтинского района Красноярского края»</w:t>
      </w:r>
    </w:p>
    <w:p w:rsidR="00F655EB" w:rsidRPr="00F655EB" w:rsidRDefault="00F655EB" w:rsidP="00F655EB">
      <w:pPr>
        <w:ind w:left="-709" w:right="-284"/>
        <w:jc w:val="center"/>
        <w:rPr>
          <w:sz w:val="28"/>
          <w:szCs w:val="28"/>
        </w:rPr>
      </w:pPr>
    </w:p>
    <w:p w:rsidR="00F655EB" w:rsidRPr="00F655EB" w:rsidRDefault="00F655EB" w:rsidP="00F655EB">
      <w:pPr>
        <w:ind w:left="-709" w:right="-284" w:firstLine="708"/>
        <w:jc w:val="both"/>
        <w:rPr>
          <w:sz w:val="28"/>
          <w:szCs w:val="28"/>
        </w:rPr>
      </w:pPr>
      <w:r w:rsidRPr="00F655EB">
        <w:rPr>
          <w:sz w:val="28"/>
          <w:szCs w:val="28"/>
        </w:rPr>
        <w:t xml:space="preserve"> Рекомендовать сельскому Совету депутатов при обсуждении на сессии Приморского сельского Совета депутатов проекта решения «О внесении изменений и дополнений в Устав Приморского сельсовета Балахтинского района Красноярского края» следующие дополнения:</w:t>
      </w:r>
    </w:p>
    <w:p w:rsidR="00C418E6" w:rsidRDefault="00C418E6" w:rsidP="0092291C">
      <w:pPr>
        <w:ind w:right="-143"/>
        <w:jc w:val="center"/>
        <w:rPr>
          <w:sz w:val="28"/>
          <w:szCs w:val="28"/>
        </w:rPr>
      </w:pPr>
    </w:p>
    <w:p w:rsidR="00FC08FE" w:rsidRPr="00D4041D" w:rsidRDefault="00FC08FE" w:rsidP="00FC08FE">
      <w:pPr>
        <w:shd w:val="clear" w:color="auto" w:fill="FFFFFF"/>
        <w:tabs>
          <w:tab w:val="left" w:pos="-284"/>
          <w:tab w:val="left" w:pos="426"/>
        </w:tabs>
        <w:spacing w:line="200" w:lineRule="atLeast"/>
        <w:ind w:left="-567" w:right="-143" w:firstLine="425"/>
        <w:jc w:val="both"/>
        <w:rPr>
          <w:sz w:val="28"/>
          <w:szCs w:val="28"/>
        </w:rPr>
      </w:pPr>
      <w:r w:rsidRPr="00D4041D">
        <w:rPr>
          <w:spacing w:val="-15"/>
          <w:sz w:val="28"/>
          <w:szCs w:val="28"/>
          <w:u w:val="single"/>
        </w:rPr>
        <w:t>1.1.</w:t>
      </w:r>
      <w:r w:rsidRPr="00D4041D">
        <w:rPr>
          <w:sz w:val="28"/>
          <w:szCs w:val="28"/>
          <w:u w:val="single"/>
        </w:rPr>
        <w:tab/>
        <w:t xml:space="preserve">Главу 5 дополнить </w:t>
      </w:r>
      <w:r w:rsidRPr="00D4041D">
        <w:rPr>
          <w:spacing w:val="-1"/>
          <w:sz w:val="28"/>
          <w:szCs w:val="28"/>
          <w:u w:val="single"/>
        </w:rPr>
        <w:t>статьей</w:t>
      </w:r>
      <w:r w:rsidRPr="00D4041D">
        <w:rPr>
          <w:sz w:val="28"/>
          <w:szCs w:val="28"/>
          <w:u w:val="single"/>
        </w:rPr>
        <w:t xml:space="preserve"> 29.1 следующего содержания</w:t>
      </w:r>
      <w:r w:rsidRPr="00D4041D">
        <w:rPr>
          <w:sz w:val="28"/>
          <w:szCs w:val="28"/>
        </w:rPr>
        <w:t xml:space="preserve"> </w:t>
      </w:r>
    </w:p>
    <w:p w:rsidR="00FC08FE" w:rsidRPr="00D4041D" w:rsidRDefault="00FC08FE" w:rsidP="00FC08FE">
      <w:pPr>
        <w:shd w:val="clear" w:color="auto" w:fill="FFFFFF"/>
        <w:tabs>
          <w:tab w:val="left" w:pos="-284"/>
        </w:tabs>
        <w:spacing w:line="200" w:lineRule="atLeast"/>
        <w:ind w:left="-567" w:right="-143" w:firstLine="425"/>
        <w:jc w:val="both"/>
        <w:rPr>
          <w:sz w:val="28"/>
          <w:szCs w:val="28"/>
        </w:rPr>
      </w:pPr>
      <w:r w:rsidRPr="00D4041D">
        <w:rPr>
          <w:sz w:val="28"/>
          <w:szCs w:val="28"/>
        </w:rPr>
        <w:t xml:space="preserve">   </w:t>
      </w:r>
      <w:r w:rsidRPr="00D4041D">
        <w:rPr>
          <w:spacing w:val="-2"/>
          <w:sz w:val="28"/>
          <w:szCs w:val="28"/>
        </w:rPr>
        <w:t>«Статья 29.1 Муниципальный контроль.</w:t>
      </w:r>
    </w:p>
    <w:p w:rsidR="00FC08FE" w:rsidRPr="00D4041D" w:rsidRDefault="00FC08FE" w:rsidP="00FC08FE">
      <w:pPr>
        <w:widowControl w:val="0"/>
        <w:numPr>
          <w:ilvl w:val="0"/>
          <w:numId w:val="29"/>
        </w:numPr>
        <w:shd w:val="clear" w:color="auto" w:fill="FFFFFF"/>
        <w:tabs>
          <w:tab w:val="left" w:pos="-284"/>
          <w:tab w:val="left" w:pos="1037"/>
        </w:tabs>
        <w:autoSpaceDE w:val="0"/>
        <w:autoSpaceDN w:val="0"/>
        <w:adjustRightInd w:val="0"/>
        <w:spacing w:line="200" w:lineRule="atLeast"/>
        <w:ind w:left="-567" w:right="-143" w:firstLine="425"/>
        <w:jc w:val="both"/>
        <w:rPr>
          <w:spacing w:val="-28"/>
          <w:sz w:val="28"/>
          <w:szCs w:val="28"/>
        </w:rPr>
      </w:pPr>
      <w:r w:rsidRPr="00D4041D">
        <w:rPr>
          <w:spacing w:val="-1"/>
          <w:sz w:val="28"/>
          <w:szCs w:val="28"/>
        </w:rPr>
        <w:t xml:space="preserve">Администрация является органом, уполномоченным на осуществление муниципального </w:t>
      </w:r>
      <w:r w:rsidRPr="00D4041D">
        <w:rPr>
          <w:sz w:val="28"/>
          <w:szCs w:val="28"/>
        </w:rPr>
        <w:t>контроля.</w:t>
      </w:r>
    </w:p>
    <w:p w:rsidR="00FC08FE" w:rsidRPr="00D4041D" w:rsidRDefault="00FC08FE" w:rsidP="00FC08FE">
      <w:pPr>
        <w:widowControl w:val="0"/>
        <w:numPr>
          <w:ilvl w:val="0"/>
          <w:numId w:val="29"/>
        </w:numPr>
        <w:shd w:val="clear" w:color="auto" w:fill="FFFFFF"/>
        <w:tabs>
          <w:tab w:val="left" w:pos="-284"/>
          <w:tab w:val="left" w:pos="1037"/>
        </w:tabs>
        <w:autoSpaceDE w:val="0"/>
        <w:autoSpaceDN w:val="0"/>
        <w:adjustRightInd w:val="0"/>
        <w:spacing w:line="200" w:lineRule="atLeast"/>
        <w:ind w:left="-567" w:right="-143" w:firstLine="425"/>
        <w:jc w:val="both"/>
        <w:rPr>
          <w:spacing w:val="-17"/>
          <w:sz w:val="28"/>
          <w:szCs w:val="28"/>
        </w:rPr>
      </w:pPr>
      <w:r w:rsidRPr="00D4041D">
        <w:rPr>
          <w:spacing w:val="-1"/>
          <w:sz w:val="28"/>
          <w:szCs w:val="28"/>
        </w:rPr>
        <w:t xml:space="preserve">К полномочиям Администрации по осуществлению функции муниципального контроля </w:t>
      </w:r>
      <w:r w:rsidRPr="00D4041D">
        <w:rPr>
          <w:sz w:val="28"/>
          <w:szCs w:val="28"/>
        </w:rPr>
        <w:t>относятся:</w:t>
      </w:r>
    </w:p>
    <w:p w:rsidR="00FC08FE" w:rsidRPr="00D4041D" w:rsidRDefault="00FC08FE" w:rsidP="00FC08FE">
      <w:pPr>
        <w:widowControl w:val="0"/>
        <w:numPr>
          <w:ilvl w:val="0"/>
          <w:numId w:val="30"/>
        </w:numPr>
        <w:shd w:val="clear" w:color="auto" w:fill="FFFFFF"/>
        <w:tabs>
          <w:tab w:val="left" w:pos="-284"/>
          <w:tab w:val="left" w:pos="1075"/>
        </w:tabs>
        <w:autoSpaceDE w:val="0"/>
        <w:autoSpaceDN w:val="0"/>
        <w:adjustRightInd w:val="0"/>
        <w:spacing w:line="200" w:lineRule="atLeast"/>
        <w:ind w:left="-567" w:right="-143" w:firstLine="425"/>
        <w:jc w:val="both"/>
        <w:rPr>
          <w:spacing w:val="-26"/>
          <w:sz w:val="28"/>
          <w:szCs w:val="28"/>
        </w:rPr>
      </w:pPr>
      <w:r w:rsidRPr="00D4041D">
        <w:rPr>
          <w:spacing w:val="-1"/>
          <w:sz w:val="28"/>
          <w:szCs w:val="28"/>
        </w:rPr>
        <w:t xml:space="preserve">организация муниципального контроля на соответствующей территории, в том числе, </w:t>
      </w:r>
      <w:r w:rsidRPr="00D4041D">
        <w:rPr>
          <w:sz w:val="28"/>
          <w:szCs w:val="28"/>
        </w:rPr>
        <w:t xml:space="preserve">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w:t>
      </w:r>
      <w:r w:rsidRPr="00D4041D">
        <w:rPr>
          <w:spacing w:val="-1"/>
          <w:sz w:val="28"/>
          <w:szCs w:val="28"/>
        </w:rPr>
        <w:t>предпринимателями требований, установленных муниципальными правовыми актами;</w:t>
      </w:r>
    </w:p>
    <w:p w:rsidR="00FC08FE" w:rsidRPr="00D4041D" w:rsidRDefault="00FC08FE" w:rsidP="00FC08FE">
      <w:pPr>
        <w:widowControl w:val="0"/>
        <w:numPr>
          <w:ilvl w:val="0"/>
          <w:numId w:val="30"/>
        </w:numPr>
        <w:shd w:val="clear" w:color="auto" w:fill="FFFFFF"/>
        <w:tabs>
          <w:tab w:val="left" w:pos="-284"/>
          <w:tab w:val="left" w:pos="1075"/>
        </w:tabs>
        <w:autoSpaceDE w:val="0"/>
        <w:autoSpaceDN w:val="0"/>
        <w:adjustRightInd w:val="0"/>
        <w:spacing w:line="200" w:lineRule="atLeast"/>
        <w:ind w:left="-567" w:right="-143" w:firstLine="425"/>
        <w:jc w:val="both"/>
        <w:rPr>
          <w:spacing w:val="-12"/>
          <w:sz w:val="28"/>
          <w:szCs w:val="28"/>
        </w:rPr>
      </w:pPr>
      <w:r w:rsidRPr="00D4041D">
        <w:rPr>
          <w:spacing w:val="-1"/>
          <w:sz w:val="28"/>
          <w:szCs w:val="28"/>
        </w:rPr>
        <w:t xml:space="preserve">принятие административных регламентов проведения проверок при осуществлении </w:t>
      </w:r>
      <w:r w:rsidRPr="00D4041D">
        <w:rPr>
          <w:sz w:val="28"/>
          <w:szCs w:val="28"/>
        </w:rPr>
        <w:t>муниципального контроля;</w:t>
      </w:r>
    </w:p>
    <w:p w:rsidR="00FC08FE" w:rsidRPr="00D4041D" w:rsidRDefault="00FC08FE" w:rsidP="00FC08FE">
      <w:pPr>
        <w:widowControl w:val="0"/>
        <w:numPr>
          <w:ilvl w:val="0"/>
          <w:numId w:val="30"/>
        </w:numPr>
        <w:shd w:val="clear" w:color="auto" w:fill="FFFFFF"/>
        <w:tabs>
          <w:tab w:val="left" w:pos="-284"/>
          <w:tab w:val="left" w:pos="1075"/>
        </w:tabs>
        <w:autoSpaceDE w:val="0"/>
        <w:autoSpaceDN w:val="0"/>
        <w:adjustRightInd w:val="0"/>
        <w:spacing w:line="200" w:lineRule="atLeast"/>
        <w:ind w:left="-567" w:right="-143" w:firstLine="425"/>
        <w:jc w:val="both"/>
        <w:rPr>
          <w:spacing w:val="-15"/>
          <w:sz w:val="28"/>
          <w:szCs w:val="28"/>
        </w:rPr>
      </w:pPr>
      <w:r w:rsidRPr="00D4041D">
        <w:rPr>
          <w:spacing w:val="-1"/>
          <w:sz w:val="28"/>
          <w:szCs w:val="28"/>
        </w:rPr>
        <w:t xml:space="preserve">организация и проведение мониторинга эффективности муниципального контроля в </w:t>
      </w:r>
      <w:r w:rsidRPr="00D4041D">
        <w:rPr>
          <w:sz w:val="28"/>
          <w:szCs w:val="28"/>
        </w:rPr>
        <w:t>соответствующих сферах деятельности;</w:t>
      </w:r>
    </w:p>
    <w:p w:rsidR="00FC08FE" w:rsidRPr="00D4041D" w:rsidRDefault="00FC08FE" w:rsidP="00FC08FE">
      <w:pPr>
        <w:shd w:val="clear" w:color="auto" w:fill="FFFFFF"/>
        <w:tabs>
          <w:tab w:val="left" w:pos="-284"/>
          <w:tab w:val="left" w:pos="284"/>
        </w:tabs>
        <w:spacing w:line="200" w:lineRule="atLeast"/>
        <w:ind w:left="-567" w:right="-143" w:firstLine="425"/>
        <w:jc w:val="both"/>
        <w:rPr>
          <w:sz w:val="28"/>
          <w:szCs w:val="28"/>
        </w:rPr>
      </w:pPr>
      <w:r w:rsidRPr="00D4041D">
        <w:rPr>
          <w:spacing w:val="-12"/>
          <w:sz w:val="28"/>
          <w:szCs w:val="28"/>
        </w:rPr>
        <w:t>4)</w:t>
      </w:r>
      <w:r w:rsidRPr="00D4041D">
        <w:rPr>
          <w:sz w:val="28"/>
          <w:szCs w:val="28"/>
        </w:rPr>
        <w:tab/>
      </w:r>
      <w:r w:rsidRPr="00D4041D">
        <w:rPr>
          <w:spacing w:val="-2"/>
          <w:sz w:val="28"/>
          <w:szCs w:val="28"/>
        </w:rPr>
        <w:t xml:space="preserve">осуществление иных полномочий, предусмотренных федеральными законами, законами и </w:t>
      </w:r>
      <w:r w:rsidRPr="00D4041D">
        <w:rPr>
          <w:sz w:val="28"/>
          <w:szCs w:val="28"/>
        </w:rPr>
        <w:t>иными нормативными правовыми актами Красноярского края, а также нормативно-правовыми актами органов местного самоуправления сельсовета.</w:t>
      </w:r>
    </w:p>
    <w:p w:rsidR="00FC08FE" w:rsidRPr="00D4041D" w:rsidRDefault="00FC08FE" w:rsidP="00FC08FE">
      <w:pPr>
        <w:shd w:val="clear" w:color="auto" w:fill="FFFFFF"/>
        <w:tabs>
          <w:tab w:val="left" w:pos="-284"/>
          <w:tab w:val="left" w:pos="142"/>
          <w:tab w:val="left" w:leader="underscore" w:pos="7589"/>
        </w:tabs>
        <w:spacing w:line="200" w:lineRule="atLeast"/>
        <w:ind w:left="-567" w:right="-143" w:firstLine="425"/>
        <w:jc w:val="both"/>
        <w:rPr>
          <w:sz w:val="28"/>
          <w:szCs w:val="28"/>
        </w:rPr>
      </w:pPr>
      <w:r w:rsidRPr="00D4041D">
        <w:rPr>
          <w:spacing w:val="-18"/>
          <w:sz w:val="28"/>
          <w:szCs w:val="28"/>
        </w:rPr>
        <w:t>3.</w:t>
      </w:r>
      <w:r w:rsidRPr="00D4041D">
        <w:rPr>
          <w:sz w:val="28"/>
          <w:szCs w:val="28"/>
        </w:rPr>
        <w:t xml:space="preserve">  </w:t>
      </w:r>
      <w:r w:rsidRPr="00D4041D">
        <w:rPr>
          <w:spacing w:val="-3"/>
          <w:sz w:val="28"/>
          <w:szCs w:val="28"/>
        </w:rPr>
        <w:t>Главным муниципальным инспектором является</w:t>
      </w:r>
      <w:r w:rsidRPr="00D4041D">
        <w:rPr>
          <w:sz w:val="28"/>
          <w:szCs w:val="28"/>
        </w:rPr>
        <w:t xml:space="preserve"> глава сельсовета – Потылицын Василий Михайлович</w:t>
      </w:r>
      <w:r w:rsidRPr="00D4041D">
        <w:rPr>
          <w:spacing w:val="-3"/>
          <w:sz w:val="28"/>
          <w:szCs w:val="28"/>
        </w:rPr>
        <w:t>, который имеет право:</w:t>
      </w:r>
    </w:p>
    <w:p w:rsidR="00FC08FE" w:rsidRPr="00D4041D" w:rsidRDefault="00FC08FE" w:rsidP="00FC08FE">
      <w:pPr>
        <w:shd w:val="clear" w:color="auto" w:fill="FFFFFF"/>
        <w:tabs>
          <w:tab w:val="left" w:pos="-284"/>
          <w:tab w:val="left" w:pos="142"/>
        </w:tabs>
        <w:spacing w:line="200" w:lineRule="atLeast"/>
        <w:ind w:left="-567" w:right="-143" w:firstLine="425"/>
        <w:jc w:val="both"/>
        <w:rPr>
          <w:sz w:val="28"/>
          <w:szCs w:val="28"/>
        </w:rPr>
      </w:pPr>
      <w:r w:rsidRPr="00D4041D">
        <w:rPr>
          <w:spacing w:val="-13"/>
          <w:sz w:val="28"/>
          <w:szCs w:val="28"/>
        </w:rPr>
        <w:t>а)</w:t>
      </w:r>
      <w:r w:rsidRPr="00D4041D">
        <w:rPr>
          <w:sz w:val="28"/>
          <w:szCs w:val="28"/>
        </w:rPr>
        <w:tab/>
        <w:t>давать муниципальным инспекторам обязательные для исполнения указания;</w:t>
      </w:r>
    </w:p>
    <w:p w:rsidR="00FC08FE" w:rsidRPr="00D4041D" w:rsidRDefault="00FC08FE" w:rsidP="00FC08FE">
      <w:pPr>
        <w:shd w:val="clear" w:color="auto" w:fill="FFFFFF"/>
        <w:tabs>
          <w:tab w:val="left" w:pos="-284"/>
          <w:tab w:val="left" w:pos="142"/>
          <w:tab w:val="left" w:pos="1056"/>
        </w:tabs>
        <w:spacing w:line="200" w:lineRule="atLeast"/>
        <w:ind w:left="-567" w:right="-143" w:firstLine="425"/>
        <w:jc w:val="both"/>
        <w:rPr>
          <w:sz w:val="28"/>
          <w:szCs w:val="28"/>
        </w:rPr>
      </w:pPr>
      <w:r w:rsidRPr="00D4041D">
        <w:rPr>
          <w:spacing w:val="-13"/>
          <w:sz w:val="28"/>
          <w:szCs w:val="28"/>
        </w:rPr>
        <w:t>б)</w:t>
      </w:r>
      <w:r w:rsidRPr="00D4041D">
        <w:rPr>
          <w:sz w:val="28"/>
          <w:szCs w:val="28"/>
        </w:rPr>
        <w:tab/>
        <w:t xml:space="preserve">привлекать научно-исследовательские, проектно-изыскательские и другие организации </w:t>
      </w:r>
      <w:r w:rsidRPr="00D4041D">
        <w:rPr>
          <w:spacing w:val="-1"/>
          <w:sz w:val="28"/>
          <w:szCs w:val="28"/>
        </w:rPr>
        <w:t xml:space="preserve">для проведения соответствующих анализов, проб, осмотров и подготовки заключений, связанных с </w:t>
      </w:r>
      <w:r w:rsidRPr="00D4041D">
        <w:rPr>
          <w:sz w:val="28"/>
          <w:szCs w:val="28"/>
        </w:rPr>
        <w:t>предметом проводимой проверки;</w:t>
      </w:r>
    </w:p>
    <w:p w:rsidR="00FC08FE" w:rsidRPr="00D4041D" w:rsidRDefault="00FC08FE" w:rsidP="00FC08FE">
      <w:pPr>
        <w:shd w:val="clear" w:color="auto" w:fill="FFFFFF"/>
        <w:tabs>
          <w:tab w:val="left" w:pos="-284"/>
          <w:tab w:val="left" w:pos="142"/>
        </w:tabs>
        <w:spacing w:line="200" w:lineRule="atLeast"/>
        <w:ind w:left="-567" w:right="-143" w:firstLine="425"/>
        <w:jc w:val="both"/>
        <w:rPr>
          <w:sz w:val="28"/>
          <w:szCs w:val="28"/>
        </w:rPr>
      </w:pPr>
      <w:r w:rsidRPr="00D4041D">
        <w:rPr>
          <w:spacing w:val="-14"/>
          <w:sz w:val="28"/>
          <w:szCs w:val="28"/>
        </w:rPr>
        <w:t>в)</w:t>
      </w:r>
      <w:r w:rsidRPr="00D4041D">
        <w:rPr>
          <w:sz w:val="28"/>
          <w:szCs w:val="28"/>
        </w:rPr>
        <w:tab/>
      </w:r>
      <w:r w:rsidRPr="00D4041D">
        <w:rPr>
          <w:spacing w:val="-1"/>
          <w:sz w:val="28"/>
          <w:szCs w:val="28"/>
        </w:rPr>
        <w:t>издавать распоряжения о проведении мероприятий по муниципальному контролю.</w:t>
      </w:r>
    </w:p>
    <w:p w:rsidR="00FC08FE" w:rsidRPr="00D4041D" w:rsidRDefault="00FC08FE" w:rsidP="00FC08FE">
      <w:pPr>
        <w:shd w:val="clear" w:color="auto" w:fill="FFFFFF"/>
        <w:tabs>
          <w:tab w:val="left" w:pos="-284"/>
          <w:tab w:val="left" w:pos="142"/>
        </w:tabs>
        <w:spacing w:line="200" w:lineRule="atLeast"/>
        <w:ind w:left="-567" w:right="-143" w:firstLine="425"/>
        <w:jc w:val="both"/>
        <w:rPr>
          <w:sz w:val="28"/>
          <w:szCs w:val="28"/>
        </w:rPr>
      </w:pPr>
      <w:r w:rsidRPr="00D4041D">
        <w:rPr>
          <w:spacing w:val="-14"/>
          <w:sz w:val="28"/>
          <w:szCs w:val="28"/>
        </w:rPr>
        <w:lastRenderedPageBreak/>
        <w:t>4.</w:t>
      </w:r>
      <w:r w:rsidRPr="00D4041D">
        <w:rPr>
          <w:sz w:val="28"/>
          <w:szCs w:val="28"/>
        </w:rPr>
        <w:tab/>
      </w:r>
      <w:r w:rsidRPr="00D4041D">
        <w:rPr>
          <w:spacing w:val="-1"/>
          <w:sz w:val="28"/>
          <w:szCs w:val="28"/>
        </w:rPr>
        <w:t xml:space="preserve">Муниципальные служащие при проведении мероприятий по муниципальному контролю </w:t>
      </w:r>
      <w:r w:rsidRPr="00D4041D">
        <w:rPr>
          <w:sz w:val="28"/>
          <w:szCs w:val="28"/>
        </w:rPr>
        <w:t>являются муниципальными инспекторами и имеют право:</w:t>
      </w:r>
    </w:p>
    <w:p w:rsidR="00FC08FE" w:rsidRPr="00D4041D" w:rsidRDefault="00FC08FE" w:rsidP="00FC08FE">
      <w:pPr>
        <w:shd w:val="clear" w:color="auto" w:fill="FFFFFF"/>
        <w:tabs>
          <w:tab w:val="left" w:pos="-284"/>
          <w:tab w:val="left" w:pos="142"/>
          <w:tab w:val="left" w:pos="1037"/>
        </w:tabs>
        <w:spacing w:line="200" w:lineRule="atLeast"/>
        <w:ind w:left="-567" w:right="-143" w:firstLine="425"/>
        <w:jc w:val="both"/>
        <w:rPr>
          <w:sz w:val="28"/>
          <w:szCs w:val="28"/>
        </w:rPr>
      </w:pPr>
      <w:r w:rsidRPr="00D4041D">
        <w:rPr>
          <w:spacing w:val="-15"/>
          <w:sz w:val="28"/>
          <w:szCs w:val="28"/>
        </w:rPr>
        <w:t>а)</w:t>
      </w:r>
      <w:r w:rsidRPr="00D4041D">
        <w:rPr>
          <w:sz w:val="28"/>
          <w:szCs w:val="28"/>
        </w:rPr>
        <w:tab/>
      </w:r>
      <w:r w:rsidRPr="00D4041D">
        <w:rPr>
          <w:spacing w:val="-1"/>
          <w:sz w:val="28"/>
          <w:szCs w:val="28"/>
        </w:rPr>
        <w:t xml:space="preserve">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w:t>
      </w:r>
      <w:r w:rsidRPr="00D4041D">
        <w:rPr>
          <w:sz w:val="28"/>
          <w:szCs w:val="28"/>
        </w:rPr>
        <w:t xml:space="preserve">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w:t>
      </w:r>
      <w:r w:rsidRPr="00D4041D">
        <w:rPr>
          <w:spacing w:val="-1"/>
          <w:sz w:val="28"/>
          <w:szCs w:val="28"/>
        </w:rPr>
        <w:t xml:space="preserve">транспортные средства и перевозимые грузы, отбирать образцы продукции, объекты окружающей </w:t>
      </w:r>
      <w:r w:rsidRPr="00D4041D">
        <w:rPr>
          <w:sz w:val="28"/>
          <w:szCs w:val="28"/>
        </w:rPr>
        <w:t>среды, объекты производственной среды;</w:t>
      </w:r>
    </w:p>
    <w:p w:rsidR="00FC08FE" w:rsidRPr="00D4041D" w:rsidRDefault="00FC08FE" w:rsidP="00FC08FE">
      <w:pPr>
        <w:shd w:val="clear" w:color="auto" w:fill="FFFFFF"/>
        <w:tabs>
          <w:tab w:val="left" w:pos="-284"/>
          <w:tab w:val="left" w:pos="142"/>
        </w:tabs>
        <w:spacing w:line="200" w:lineRule="atLeast"/>
        <w:ind w:left="-567" w:right="-143" w:firstLine="425"/>
        <w:jc w:val="both"/>
        <w:rPr>
          <w:sz w:val="28"/>
          <w:szCs w:val="28"/>
        </w:rPr>
      </w:pPr>
      <w:r w:rsidRPr="00D4041D">
        <w:rPr>
          <w:spacing w:val="-13"/>
          <w:sz w:val="28"/>
          <w:szCs w:val="28"/>
        </w:rPr>
        <w:t>б)</w:t>
      </w:r>
      <w:r w:rsidRPr="00D4041D">
        <w:rPr>
          <w:sz w:val="28"/>
          <w:szCs w:val="28"/>
        </w:rPr>
        <w:tab/>
        <w:t xml:space="preserve">по результатам проверок составлять акты (по типовой форме, установленной </w:t>
      </w:r>
      <w:r w:rsidRPr="00D4041D">
        <w:rPr>
          <w:spacing w:val="-1"/>
          <w:sz w:val="28"/>
          <w:szCs w:val="28"/>
        </w:rPr>
        <w:t xml:space="preserve">уполномоченным Правительством Российской Федерации федеральным органом исполнительной </w:t>
      </w:r>
      <w:r w:rsidRPr="00D4041D">
        <w:rPr>
          <w:sz w:val="28"/>
          <w:szCs w:val="28"/>
        </w:rPr>
        <w:t>власти) и предоставлять их для ознакомления гражданам, в том числе индивидуальным предпринимателям (далее - граждане), а также юридическим лицам;</w:t>
      </w:r>
    </w:p>
    <w:p w:rsidR="00FC08FE" w:rsidRPr="00D4041D" w:rsidRDefault="00FC08FE" w:rsidP="00FC08FE">
      <w:pPr>
        <w:shd w:val="clear" w:color="auto" w:fill="FFFFFF"/>
        <w:tabs>
          <w:tab w:val="left" w:pos="-284"/>
          <w:tab w:val="left" w:pos="142"/>
          <w:tab w:val="left" w:pos="979"/>
        </w:tabs>
        <w:spacing w:line="200" w:lineRule="atLeast"/>
        <w:ind w:left="-567" w:right="-143" w:firstLine="425"/>
        <w:jc w:val="both"/>
        <w:rPr>
          <w:sz w:val="28"/>
          <w:szCs w:val="28"/>
        </w:rPr>
      </w:pPr>
      <w:r w:rsidRPr="00D4041D">
        <w:rPr>
          <w:spacing w:val="-11"/>
          <w:sz w:val="28"/>
          <w:szCs w:val="28"/>
        </w:rPr>
        <w:t>в)</w:t>
      </w:r>
      <w:r w:rsidRPr="00D4041D">
        <w:rPr>
          <w:sz w:val="28"/>
          <w:szCs w:val="28"/>
        </w:rPr>
        <w:tab/>
      </w:r>
      <w:r w:rsidRPr="00D4041D">
        <w:rPr>
          <w:spacing w:val="-2"/>
          <w:sz w:val="28"/>
          <w:szCs w:val="28"/>
        </w:rPr>
        <w:t xml:space="preserve">давать обязательные для исполнения предписания об устранении выявленных в результате </w:t>
      </w:r>
      <w:r w:rsidRPr="00D4041D">
        <w:rPr>
          <w:spacing w:val="-1"/>
          <w:sz w:val="28"/>
          <w:szCs w:val="28"/>
        </w:rPr>
        <w:t xml:space="preserve">проверок нарушений законодательства и контролировать исполнение указанных предписаний в </w:t>
      </w:r>
      <w:r w:rsidRPr="00D4041D">
        <w:rPr>
          <w:sz w:val="28"/>
          <w:szCs w:val="28"/>
        </w:rPr>
        <w:t>установленные сроки;</w:t>
      </w:r>
    </w:p>
    <w:p w:rsidR="00FC08FE" w:rsidRPr="00D4041D" w:rsidRDefault="00FC08FE" w:rsidP="00FC08FE">
      <w:pPr>
        <w:shd w:val="clear" w:color="auto" w:fill="FFFFFF"/>
        <w:tabs>
          <w:tab w:val="left" w:pos="-284"/>
          <w:tab w:val="left" w:pos="142"/>
        </w:tabs>
        <w:spacing w:line="200" w:lineRule="atLeast"/>
        <w:ind w:left="-567" w:right="-143" w:firstLine="425"/>
        <w:jc w:val="both"/>
        <w:rPr>
          <w:sz w:val="28"/>
          <w:szCs w:val="28"/>
        </w:rPr>
      </w:pPr>
      <w:r w:rsidRPr="00D4041D">
        <w:rPr>
          <w:spacing w:val="-13"/>
          <w:sz w:val="28"/>
          <w:szCs w:val="28"/>
        </w:rPr>
        <w:t>г)</w:t>
      </w:r>
      <w:r w:rsidRPr="00D4041D">
        <w:rPr>
          <w:sz w:val="28"/>
          <w:szCs w:val="28"/>
        </w:rPr>
        <w:tab/>
        <w:t xml:space="preserve">принимать меры по контролю за устранением выявленных нарушений, их </w:t>
      </w:r>
      <w:r w:rsidRPr="00D4041D">
        <w:rPr>
          <w:spacing w:val="-2"/>
          <w:sz w:val="28"/>
          <w:szCs w:val="28"/>
        </w:rPr>
        <w:t xml:space="preserve">предупреждению, предотвращению возможного причинения вреда жизни, здоровью граждан, вреда </w:t>
      </w:r>
      <w:r w:rsidRPr="00D4041D">
        <w:rPr>
          <w:sz w:val="28"/>
          <w:szCs w:val="28"/>
        </w:rPr>
        <w:t xml:space="preserve">животным, растениям, окружающей среде, обеспечению безопасности государства, </w:t>
      </w:r>
      <w:r w:rsidRPr="00D4041D">
        <w:rPr>
          <w:spacing w:val="-1"/>
          <w:sz w:val="28"/>
          <w:szCs w:val="28"/>
        </w:rPr>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08FE" w:rsidRPr="00D4041D" w:rsidRDefault="00FC08FE" w:rsidP="00FC08FE">
      <w:pPr>
        <w:shd w:val="clear" w:color="auto" w:fill="FFFFFF"/>
        <w:tabs>
          <w:tab w:val="left" w:pos="-284"/>
        </w:tabs>
        <w:spacing w:line="200" w:lineRule="atLeast"/>
        <w:ind w:left="-567" w:right="-143" w:firstLine="425"/>
        <w:jc w:val="both"/>
        <w:rPr>
          <w:sz w:val="28"/>
          <w:szCs w:val="28"/>
        </w:rPr>
      </w:pPr>
      <w:r w:rsidRPr="00D4041D">
        <w:rPr>
          <w:spacing w:val="-1"/>
          <w:sz w:val="28"/>
          <w:szCs w:val="28"/>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w:t>
      </w:r>
      <w:r w:rsidRPr="00D4041D">
        <w:rPr>
          <w:sz w:val="28"/>
          <w:szCs w:val="28"/>
        </w:rPr>
        <w:t>государственного контроля (надзора) и муниципального контроля».</w:t>
      </w:r>
    </w:p>
    <w:p w:rsidR="00FC08FE" w:rsidRPr="00D4041D" w:rsidRDefault="00FC08FE" w:rsidP="00FC08FE">
      <w:pPr>
        <w:shd w:val="clear" w:color="auto" w:fill="FFFFFF"/>
        <w:tabs>
          <w:tab w:val="left" w:pos="-284"/>
        </w:tabs>
        <w:spacing w:line="200" w:lineRule="atLeast"/>
        <w:ind w:left="-567" w:right="-143" w:firstLine="425"/>
        <w:jc w:val="both"/>
        <w:rPr>
          <w:sz w:val="28"/>
          <w:szCs w:val="28"/>
        </w:rPr>
      </w:pPr>
      <w:r w:rsidRPr="00D4041D">
        <w:rPr>
          <w:spacing w:val="-2"/>
          <w:sz w:val="28"/>
          <w:szCs w:val="28"/>
        </w:rPr>
        <w:t xml:space="preserve">Порядок организации и осуществления муниципального контроля в соответствующей сфере </w:t>
      </w:r>
      <w:r w:rsidRPr="00D4041D">
        <w:rPr>
          <w:sz w:val="28"/>
          <w:szCs w:val="28"/>
        </w:rPr>
        <w:t>деятельности устанавливается муниципальными правовыми актами.»</w:t>
      </w:r>
    </w:p>
    <w:p w:rsidR="00FC08FE" w:rsidRPr="00D4041D" w:rsidRDefault="00FC08FE" w:rsidP="00FC08FE">
      <w:pPr>
        <w:shd w:val="clear" w:color="auto" w:fill="FFFFFF"/>
        <w:tabs>
          <w:tab w:val="left" w:pos="-284"/>
        </w:tabs>
        <w:spacing w:line="200" w:lineRule="atLeast"/>
        <w:ind w:left="-567" w:right="-143" w:firstLine="425"/>
        <w:jc w:val="both"/>
        <w:rPr>
          <w:sz w:val="28"/>
          <w:szCs w:val="28"/>
        </w:rPr>
      </w:pPr>
    </w:p>
    <w:p w:rsidR="00FC08FE" w:rsidRPr="00D4041D" w:rsidRDefault="00FC08FE" w:rsidP="00FC08FE">
      <w:pPr>
        <w:widowControl w:val="0"/>
        <w:numPr>
          <w:ilvl w:val="0"/>
          <w:numId w:val="27"/>
        </w:numPr>
        <w:shd w:val="clear" w:color="auto" w:fill="FFFFFF"/>
        <w:tabs>
          <w:tab w:val="left" w:pos="-284"/>
          <w:tab w:val="left" w:pos="1037"/>
        </w:tabs>
        <w:autoSpaceDE w:val="0"/>
        <w:autoSpaceDN w:val="0"/>
        <w:adjustRightInd w:val="0"/>
        <w:spacing w:line="200" w:lineRule="atLeast"/>
        <w:ind w:left="-567" w:right="-143" w:firstLine="425"/>
        <w:jc w:val="both"/>
        <w:rPr>
          <w:spacing w:val="-16"/>
          <w:sz w:val="28"/>
          <w:szCs w:val="28"/>
        </w:rPr>
      </w:pPr>
      <w:r w:rsidRPr="00D4041D">
        <w:rPr>
          <w:spacing w:val="-1"/>
          <w:sz w:val="28"/>
          <w:szCs w:val="28"/>
          <w:u w:val="single"/>
        </w:rPr>
        <w:t xml:space="preserve">Пункт 5 статьи 20 </w:t>
      </w:r>
      <w:r w:rsidRPr="00D4041D">
        <w:rPr>
          <w:sz w:val="28"/>
          <w:szCs w:val="28"/>
          <w:u w:val="single"/>
        </w:rPr>
        <w:t>изложить в следующей редакции:</w:t>
      </w:r>
      <w:r w:rsidRPr="00D4041D">
        <w:rPr>
          <w:spacing w:val="-1"/>
          <w:sz w:val="28"/>
          <w:szCs w:val="28"/>
        </w:rPr>
        <w:t xml:space="preserve"> </w:t>
      </w: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r w:rsidRPr="00D4041D">
        <w:rPr>
          <w:rFonts w:ascii="Times New Roman" w:hAnsi="Times New Roman" w:cs="Times New Roman"/>
          <w:spacing w:val="-1"/>
          <w:sz w:val="28"/>
          <w:szCs w:val="28"/>
        </w:rPr>
        <w:t>«</w:t>
      </w:r>
      <w:r w:rsidRPr="00D4041D">
        <w:rPr>
          <w:rFonts w:ascii="Times New Roman" w:hAnsi="Times New Roman" w:cs="Times New Roman"/>
          <w:sz w:val="28"/>
          <w:szCs w:val="28"/>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p>
    <w:p w:rsidR="00FC08FE" w:rsidRPr="00D4041D" w:rsidRDefault="00FC08FE" w:rsidP="00FC08FE">
      <w:pPr>
        <w:widowControl w:val="0"/>
        <w:numPr>
          <w:ilvl w:val="0"/>
          <w:numId w:val="27"/>
        </w:numPr>
        <w:shd w:val="clear" w:color="auto" w:fill="FFFFFF"/>
        <w:tabs>
          <w:tab w:val="left" w:pos="-284"/>
          <w:tab w:val="left" w:pos="1037"/>
        </w:tabs>
        <w:autoSpaceDE w:val="0"/>
        <w:autoSpaceDN w:val="0"/>
        <w:adjustRightInd w:val="0"/>
        <w:spacing w:line="200" w:lineRule="atLeast"/>
        <w:ind w:left="-567" w:right="-143" w:firstLine="425"/>
        <w:jc w:val="both"/>
        <w:rPr>
          <w:spacing w:val="-16"/>
          <w:sz w:val="28"/>
          <w:szCs w:val="28"/>
        </w:rPr>
      </w:pPr>
      <w:r w:rsidRPr="00D4041D">
        <w:rPr>
          <w:sz w:val="28"/>
          <w:szCs w:val="28"/>
        </w:rPr>
        <w:t xml:space="preserve"> </w:t>
      </w:r>
      <w:r w:rsidRPr="00D4041D">
        <w:rPr>
          <w:spacing w:val="-1"/>
          <w:sz w:val="28"/>
          <w:szCs w:val="28"/>
          <w:u w:val="single"/>
        </w:rPr>
        <w:t xml:space="preserve">Пункт 1 статьи 9 </w:t>
      </w:r>
      <w:r w:rsidRPr="00D4041D">
        <w:rPr>
          <w:sz w:val="28"/>
          <w:szCs w:val="28"/>
          <w:u w:val="single"/>
        </w:rPr>
        <w:t>изложить в следующей редакции:</w:t>
      </w:r>
      <w:r w:rsidRPr="00D4041D">
        <w:rPr>
          <w:spacing w:val="-1"/>
          <w:sz w:val="28"/>
          <w:szCs w:val="28"/>
        </w:rPr>
        <w:t xml:space="preserve"> </w:t>
      </w:r>
    </w:p>
    <w:p w:rsidR="00FC08FE" w:rsidRPr="00D4041D" w:rsidRDefault="00FC08FE" w:rsidP="00FC08FE">
      <w:pPr>
        <w:tabs>
          <w:tab w:val="left" w:pos="-284"/>
        </w:tabs>
        <w:spacing w:line="200" w:lineRule="atLeast"/>
        <w:ind w:left="-567" w:right="-143" w:firstLine="425"/>
        <w:jc w:val="both"/>
        <w:rPr>
          <w:sz w:val="28"/>
          <w:szCs w:val="28"/>
        </w:rPr>
      </w:pPr>
      <w:r w:rsidRPr="00D4041D">
        <w:rPr>
          <w:sz w:val="28"/>
          <w:szCs w:val="28"/>
        </w:rPr>
        <w:t>«1. Местное самоуправление осуществляется на всей территории сельсовета в пределах границ, установленных законом Красноярского края от 18.02.2005г. № 13-3005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r w:rsidRPr="00D4041D">
        <w:rPr>
          <w:rFonts w:ascii="Times New Roman" w:hAnsi="Times New Roman" w:cs="Times New Roman"/>
          <w:sz w:val="28"/>
          <w:szCs w:val="28"/>
          <w:u w:val="single"/>
        </w:rPr>
        <w:lastRenderedPageBreak/>
        <w:t xml:space="preserve">1.4. </w:t>
      </w:r>
      <w:r w:rsidRPr="00D4041D">
        <w:rPr>
          <w:rFonts w:ascii="Times New Roman" w:hAnsi="Times New Roman" w:cs="Times New Roman"/>
          <w:spacing w:val="-1"/>
          <w:sz w:val="28"/>
          <w:szCs w:val="28"/>
          <w:u w:val="single"/>
        </w:rPr>
        <w:t xml:space="preserve">Пункт 1 статьи 24 </w:t>
      </w:r>
      <w:r w:rsidRPr="00D4041D">
        <w:rPr>
          <w:rFonts w:ascii="Times New Roman" w:hAnsi="Times New Roman" w:cs="Times New Roman"/>
          <w:sz w:val="28"/>
          <w:szCs w:val="28"/>
          <w:u w:val="single"/>
        </w:rPr>
        <w:t>изложить в следующей редакции:</w:t>
      </w: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r w:rsidRPr="00D4041D">
        <w:rPr>
          <w:rFonts w:ascii="Times New Roman" w:hAnsi="Times New Roman" w:cs="Times New Roman"/>
          <w:sz w:val="28"/>
          <w:szCs w:val="28"/>
        </w:rPr>
        <w:t>«1. 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r w:rsidRPr="00D4041D">
        <w:rPr>
          <w:rFonts w:ascii="Times New Roman" w:hAnsi="Times New Roman" w:cs="Times New Roman"/>
          <w:sz w:val="28"/>
          <w:szCs w:val="28"/>
          <w:u w:val="single"/>
        </w:rPr>
        <w:t xml:space="preserve">1.5. </w:t>
      </w:r>
      <w:r w:rsidRPr="00D4041D">
        <w:rPr>
          <w:rFonts w:ascii="Times New Roman" w:hAnsi="Times New Roman" w:cs="Times New Roman"/>
          <w:spacing w:val="-1"/>
          <w:sz w:val="28"/>
          <w:szCs w:val="28"/>
          <w:u w:val="single"/>
        </w:rPr>
        <w:t xml:space="preserve">Пункт 2 статьи 27 </w:t>
      </w:r>
      <w:r w:rsidRPr="00D4041D">
        <w:rPr>
          <w:rFonts w:ascii="Times New Roman" w:hAnsi="Times New Roman" w:cs="Times New Roman"/>
          <w:sz w:val="28"/>
          <w:szCs w:val="28"/>
          <w:u w:val="single"/>
        </w:rPr>
        <w:t>изложить в следующей редакции:</w:t>
      </w:r>
    </w:p>
    <w:p w:rsidR="00FC08FE" w:rsidRPr="00D4041D" w:rsidRDefault="00FC08FE" w:rsidP="00FC08FE">
      <w:pPr>
        <w:tabs>
          <w:tab w:val="left" w:pos="-284"/>
        </w:tabs>
        <w:spacing w:line="200" w:lineRule="atLeast"/>
        <w:ind w:left="-567" w:right="-143" w:firstLine="425"/>
        <w:jc w:val="both"/>
        <w:rPr>
          <w:sz w:val="28"/>
          <w:szCs w:val="28"/>
        </w:rPr>
      </w:pPr>
      <w:r w:rsidRPr="00D4041D">
        <w:rPr>
          <w:sz w:val="28"/>
          <w:szCs w:val="28"/>
        </w:rPr>
        <w:t>«2. Деятельностью администрации руководит на принципах единоначалия глава администрации сельсовета. Полномочия главы  администрации сельсовета исполняет Глава сельсовета.</w:t>
      </w:r>
    </w:p>
    <w:p w:rsidR="00FC08FE" w:rsidRPr="00D4041D" w:rsidRDefault="00FC08FE" w:rsidP="00FC08FE">
      <w:pPr>
        <w:tabs>
          <w:tab w:val="left" w:pos="-284"/>
        </w:tabs>
        <w:spacing w:line="200" w:lineRule="atLeast"/>
        <w:ind w:left="-567" w:right="-143" w:firstLine="425"/>
        <w:jc w:val="both"/>
        <w:rPr>
          <w:sz w:val="28"/>
          <w:szCs w:val="28"/>
        </w:rPr>
      </w:pPr>
    </w:p>
    <w:p w:rsidR="00FC08FE" w:rsidRPr="00D4041D" w:rsidRDefault="00FC08FE" w:rsidP="00FC08FE">
      <w:pPr>
        <w:tabs>
          <w:tab w:val="left" w:pos="-284"/>
        </w:tabs>
        <w:spacing w:line="200" w:lineRule="atLeast"/>
        <w:ind w:left="-567" w:right="-143" w:firstLine="425"/>
        <w:jc w:val="both"/>
        <w:rPr>
          <w:sz w:val="28"/>
          <w:szCs w:val="28"/>
          <w:u w:val="single"/>
        </w:rPr>
      </w:pPr>
      <w:r w:rsidRPr="00D4041D">
        <w:rPr>
          <w:sz w:val="28"/>
          <w:szCs w:val="28"/>
          <w:u w:val="single"/>
        </w:rPr>
        <w:t xml:space="preserve">1.6. </w:t>
      </w:r>
      <w:r w:rsidRPr="00D4041D">
        <w:rPr>
          <w:spacing w:val="-1"/>
          <w:sz w:val="28"/>
          <w:szCs w:val="28"/>
          <w:u w:val="single"/>
        </w:rPr>
        <w:t xml:space="preserve">Подпункт 1.7 пункта 1 статьи 31.1 </w:t>
      </w:r>
      <w:r w:rsidRPr="00D4041D">
        <w:rPr>
          <w:sz w:val="28"/>
          <w:szCs w:val="28"/>
          <w:u w:val="single"/>
        </w:rPr>
        <w:t>изложить в следующей редакции:</w:t>
      </w: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rPr>
      </w:pPr>
      <w:r w:rsidRPr="00D4041D">
        <w:rPr>
          <w:sz w:val="28"/>
          <w:szCs w:val="28"/>
        </w:rPr>
        <w:t>«1.7)единовременное денежное пособие в размере ежемесячного денежного вознаграждения и ежемесячного денежного поощрения после окончания срока полномочий, в случае не избрания на должность на новый срок полномочий, а также после отставки по собственному желанию, за исключением отставки по состоянию здоровья и иных случаев, предусмотренных Законом Красноярского края №6-1832 от 26.06.2008г.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rPr>
      </w:pP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rPr>
      </w:pPr>
      <w:r w:rsidRPr="00D4041D">
        <w:rPr>
          <w:sz w:val="28"/>
          <w:szCs w:val="28"/>
          <w:u w:val="single"/>
        </w:rPr>
        <w:t xml:space="preserve">1.7. </w:t>
      </w:r>
      <w:r w:rsidRPr="00D4041D">
        <w:rPr>
          <w:spacing w:val="-1"/>
          <w:sz w:val="28"/>
          <w:szCs w:val="28"/>
          <w:u w:val="single"/>
        </w:rPr>
        <w:t xml:space="preserve">Пункт 3 статьи 31.2. </w:t>
      </w:r>
      <w:r w:rsidRPr="00D4041D">
        <w:rPr>
          <w:sz w:val="28"/>
          <w:szCs w:val="28"/>
          <w:u w:val="single"/>
        </w:rPr>
        <w:t>изложить в следующей редакции:</w:t>
      </w: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r w:rsidRPr="00D4041D">
        <w:rPr>
          <w:rFonts w:ascii="Times New Roman" w:hAnsi="Times New Roman" w:cs="Times New Roman"/>
          <w:sz w:val="28"/>
          <w:szCs w:val="28"/>
        </w:rPr>
        <w:t xml:space="preserve">    «3.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C08FE" w:rsidRPr="00D4041D" w:rsidRDefault="00FC08FE" w:rsidP="00FC08FE">
      <w:pPr>
        <w:pStyle w:val="ConsPlusNormal"/>
        <w:widowControl/>
        <w:tabs>
          <w:tab w:val="left" w:pos="-284"/>
        </w:tabs>
        <w:spacing w:line="200" w:lineRule="atLeast"/>
        <w:ind w:left="-567" w:right="-143" w:firstLine="425"/>
        <w:jc w:val="both"/>
        <w:rPr>
          <w:rFonts w:ascii="Times New Roman" w:hAnsi="Times New Roman" w:cs="Times New Roman"/>
          <w:sz w:val="28"/>
          <w:szCs w:val="28"/>
        </w:rPr>
      </w:pPr>
    </w:p>
    <w:p w:rsidR="00FC08FE" w:rsidRPr="00D4041D" w:rsidRDefault="00FC08FE" w:rsidP="00FC08FE">
      <w:pPr>
        <w:tabs>
          <w:tab w:val="left" w:pos="-284"/>
        </w:tabs>
        <w:spacing w:line="200" w:lineRule="atLeast"/>
        <w:ind w:left="-567" w:right="-143" w:firstLine="425"/>
        <w:jc w:val="both"/>
        <w:rPr>
          <w:sz w:val="28"/>
          <w:szCs w:val="28"/>
          <w:u w:val="single"/>
        </w:rPr>
      </w:pPr>
      <w:r w:rsidRPr="00D4041D">
        <w:rPr>
          <w:sz w:val="28"/>
          <w:szCs w:val="28"/>
          <w:u w:val="single"/>
        </w:rPr>
        <w:t xml:space="preserve">1.8. </w:t>
      </w:r>
      <w:r w:rsidRPr="00D4041D">
        <w:rPr>
          <w:spacing w:val="-1"/>
          <w:sz w:val="28"/>
          <w:szCs w:val="28"/>
          <w:u w:val="single"/>
        </w:rPr>
        <w:t>Статью</w:t>
      </w:r>
      <w:r w:rsidRPr="00D4041D">
        <w:rPr>
          <w:spacing w:val="-1"/>
          <w:sz w:val="28"/>
          <w:szCs w:val="28"/>
          <w:u w:val="single"/>
        </w:rPr>
        <w:tab/>
        <w:t>31.2</w:t>
      </w:r>
      <w:r w:rsidRPr="00D4041D">
        <w:rPr>
          <w:spacing w:val="-1"/>
          <w:sz w:val="28"/>
          <w:szCs w:val="28"/>
          <w:u w:val="single"/>
        </w:rPr>
        <w:tab/>
      </w:r>
      <w:r w:rsidRPr="00D4041D">
        <w:rPr>
          <w:sz w:val="28"/>
          <w:szCs w:val="28"/>
          <w:u w:val="single"/>
        </w:rPr>
        <w:t>до</w:t>
      </w:r>
      <w:r>
        <w:rPr>
          <w:sz w:val="28"/>
          <w:szCs w:val="28"/>
          <w:u w:val="single"/>
        </w:rPr>
        <w:t>полнить</w:t>
      </w:r>
      <w:r>
        <w:rPr>
          <w:sz w:val="28"/>
          <w:szCs w:val="28"/>
          <w:u w:val="single"/>
        </w:rPr>
        <w:tab/>
        <w:t>пунктом</w:t>
      </w:r>
      <w:r>
        <w:rPr>
          <w:sz w:val="28"/>
          <w:szCs w:val="28"/>
          <w:u w:val="single"/>
        </w:rPr>
        <w:tab/>
        <w:t>4.1.</w:t>
      </w:r>
      <w:r>
        <w:rPr>
          <w:sz w:val="28"/>
          <w:szCs w:val="28"/>
          <w:u w:val="single"/>
        </w:rPr>
        <w:tab/>
        <w:t xml:space="preserve">следующего </w:t>
      </w:r>
      <w:r w:rsidRPr="00D4041D">
        <w:rPr>
          <w:sz w:val="28"/>
          <w:szCs w:val="28"/>
          <w:u w:val="single"/>
        </w:rPr>
        <w:t>содержания:</w:t>
      </w:r>
      <w:r w:rsidRPr="00D4041D">
        <w:rPr>
          <w:sz w:val="28"/>
          <w:szCs w:val="28"/>
        </w:rPr>
        <w:br/>
        <w:t xml:space="preserve">       «4.1. При определении размера пенсии за выслугу лет в порядке, установленном настоящей статьей, не</w:t>
      </w:r>
      <w:r w:rsidRPr="00D4041D">
        <w:rPr>
          <w:sz w:val="28"/>
          <w:szCs w:val="28"/>
        </w:rPr>
        <w:tab/>
        <w:t xml:space="preserve">учитываются: </w:t>
      </w:r>
      <w:r w:rsidRPr="00D4041D">
        <w:rPr>
          <w:sz w:val="28"/>
          <w:szCs w:val="28"/>
        </w:rPr>
        <w:b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w:t>
      </w:r>
      <w:r w:rsidRPr="00D4041D">
        <w:rPr>
          <w:sz w:val="28"/>
          <w:szCs w:val="28"/>
        </w:rPr>
        <w:tab/>
        <w:t>членов</w:t>
      </w:r>
      <w:r w:rsidRPr="00D4041D">
        <w:rPr>
          <w:sz w:val="28"/>
          <w:szCs w:val="28"/>
        </w:rPr>
        <w:tab/>
        <w:t>семьи;</w:t>
      </w:r>
      <w:r w:rsidRPr="00D4041D">
        <w:rPr>
          <w:sz w:val="28"/>
          <w:szCs w:val="28"/>
        </w:rPr>
        <w:br/>
        <w:t xml:space="preserve">б) суммы фиксированного базового размера страховой части трудовой пенсии по </w:t>
      </w:r>
      <w:r w:rsidRPr="00D4041D">
        <w:rPr>
          <w:sz w:val="28"/>
          <w:szCs w:val="28"/>
        </w:rPr>
        <w:lastRenderedPageBreak/>
        <w:t>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w:t>
      </w:r>
      <w:r w:rsidRPr="00D4041D">
        <w:rPr>
          <w:sz w:val="28"/>
          <w:szCs w:val="28"/>
        </w:rPr>
        <w:tab/>
        <w:t>I</w:t>
      </w:r>
      <w:r w:rsidRPr="00D4041D">
        <w:rPr>
          <w:sz w:val="28"/>
          <w:szCs w:val="28"/>
        </w:rPr>
        <w:tab/>
        <w:t xml:space="preserve">группы;  </w:t>
      </w:r>
      <w:r w:rsidRPr="00D4041D">
        <w:rPr>
          <w:sz w:val="28"/>
          <w:szCs w:val="28"/>
        </w:rPr>
        <w:b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счёт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w:t>
      </w:r>
      <w:r>
        <w:rPr>
          <w:sz w:val="28"/>
          <w:szCs w:val="28"/>
        </w:rPr>
        <w:t>ктом 6 статьи 17 и статьей 17.1</w:t>
      </w:r>
      <w:r>
        <w:rPr>
          <w:sz w:val="28"/>
          <w:szCs w:val="28"/>
        </w:rPr>
        <w:tab/>
        <w:t>указанного</w:t>
      </w:r>
      <w:r>
        <w:rPr>
          <w:sz w:val="28"/>
          <w:szCs w:val="28"/>
        </w:rPr>
        <w:tab/>
        <w:t>Федерального</w:t>
      </w:r>
      <w:r>
        <w:rPr>
          <w:sz w:val="28"/>
          <w:szCs w:val="28"/>
        </w:rPr>
        <w:tab/>
      </w:r>
      <w:r w:rsidRPr="00D4041D">
        <w:rPr>
          <w:sz w:val="28"/>
          <w:szCs w:val="28"/>
        </w:rPr>
        <w:t>закона;</w:t>
      </w:r>
      <w:r w:rsidRPr="00D4041D">
        <w:rPr>
          <w:sz w:val="28"/>
          <w:szCs w:val="28"/>
        </w:rPr>
        <w:br/>
        <w:t>г) суммы, полагающиеся в связи с валоризацией пенсионных прав в соответствии с Федеральным законом «О трудовых пенсиях в Российской Федерации»;</w:t>
      </w: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rPr>
      </w:pP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u w:val="single"/>
        </w:rPr>
      </w:pPr>
      <w:r w:rsidRPr="00EF4CC9">
        <w:rPr>
          <w:sz w:val="28"/>
          <w:szCs w:val="28"/>
          <w:u w:val="single"/>
        </w:rPr>
        <w:t>1.9. В</w:t>
      </w:r>
      <w:r w:rsidRPr="00D4041D">
        <w:rPr>
          <w:sz w:val="28"/>
          <w:szCs w:val="28"/>
          <w:u w:val="single"/>
        </w:rPr>
        <w:t xml:space="preserve"> пункте 8 </w:t>
      </w:r>
      <w:r w:rsidRPr="00D4041D">
        <w:rPr>
          <w:spacing w:val="-1"/>
          <w:sz w:val="28"/>
          <w:szCs w:val="28"/>
          <w:u w:val="single"/>
        </w:rPr>
        <w:t>статьи 31.2</w:t>
      </w:r>
      <w:r w:rsidRPr="00D4041D">
        <w:rPr>
          <w:spacing w:val="-1"/>
          <w:sz w:val="28"/>
          <w:szCs w:val="28"/>
        </w:rPr>
        <w:t xml:space="preserve"> </w:t>
      </w:r>
      <w:r w:rsidRPr="00D4041D">
        <w:rPr>
          <w:sz w:val="28"/>
          <w:szCs w:val="28"/>
        </w:rPr>
        <w:t>словосочетание «не должно превышать 2,3 должностного оклада» заменить словосочетанием «не должно превышать 2,8 должностного оклада»;</w:t>
      </w: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u w:val="single"/>
        </w:rPr>
      </w:pP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rPr>
      </w:pPr>
      <w:r w:rsidRPr="00EF4CC9">
        <w:rPr>
          <w:sz w:val="28"/>
          <w:szCs w:val="28"/>
          <w:u w:val="single"/>
        </w:rPr>
        <w:t>1.10. Название</w:t>
      </w:r>
      <w:r w:rsidRPr="00D4041D">
        <w:rPr>
          <w:sz w:val="28"/>
          <w:szCs w:val="28"/>
          <w:u w:val="single"/>
        </w:rPr>
        <w:t xml:space="preserve"> главы 10 </w:t>
      </w:r>
      <w:r w:rsidRPr="00D4041D">
        <w:rPr>
          <w:sz w:val="28"/>
          <w:szCs w:val="28"/>
        </w:rPr>
        <w:t>«Экономическая и финансовая основы местного самоуправления» заменить на «Экономическая основа местного самоуправления»</w:t>
      </w: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u w:val="single"/>
        </w:rPr>
      </w:pP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rPr>
      </w:pPr>
      <w:r w:rsidRPr="00EF4CC9">
        <w:rPr>
          <w:sz w:val="28"/>
          <w:szCs w:val="28"/>
          <w:u w:val="single"/>
        </w:rPr>
        <w:t>1.11 Главу</w:t>
      </w:r>
      <w:r w:rsidRPr="00D4041D">
        <w:rPr>
          <w:sz w:val="28"/>
          <w:szCs w:val="28"/>
          <w:u w:val="single"/>
        </w:rPr>
        <w:t xml:space="preserve"> 12 изложить в следующей редакции:</w:t>
      </w:r>
    </w:p>
    <w:p w:rsidR="00FC08FE" w:rsidRPr="00D4041D" w:rsidRDefault="00FC08FE" w:rsidP="00FC08FE">
      <w:pPr>
        <w:shd w:val="clear" w:color="auto" w:fill="FFFFFF"/>
        <w:tabs>
          <w:tab w:val="left" w:pos="-284"/>
          <w:tab w:val="left" w:pos="1037"/>
        </w:tabs>
        <w:spacing w:line="200" w:lineRule="atLeast"/>
        <w:ind w:left="-567" w:right="-143" w:firstLine="425"/>
        <w:jc w:val="both"/>
        <w:rPr>
          <w:sz w:val="28"/>
          <w:szCs w:val="28"/>
          <w:u w:val="single"/>
        </w:rPr>
      </w:pPr>
    </w:p>
    <w:p w:rsidR="00FC08FE" w:rsidRPr="00D4041D" w:rsidRDefault="00FC08FE" w:rsidP="00FC08FE">
      <w:pPr>
        <w:tabs>
          <w:tab w:val="left" w:pos="-284"/>
          <w:tab w:val="left" w:pos="360"/>
        </w:tabs>
        <w:spacing w:line="200" w:lineRule="atLeast"/>
        <w:ind w:left="-567" w:right="-143" w:firstLine="425"/>
        <w:jc w:val="center"/>
        <w:rPr>
          <w:sz w:val="28"/>
          <w:szCs w:val="28"/>
        </w:rPr>
      </w:pPr>
      <w:r w:rsidRPr="00D4041D">
        <w:rPr>
          <w:sz w:val="28"/>
          <w:szCs w:val="28"/>
        </w:rPr>
        <w:t>«ГЛАВА 12. ОТВЕТСТВЕННОСТЬ ОРГАНОВ МЕСТНОГО САМОУПРАВЛЕНИЯ И ДОЛЖНОСТНЫХ ЛИЦ МЕСТНОГО САМОУПРАВЛЕНИЯ</w:t>
      </w:r>
    </w:p>
    <w:p w:rsidR="00FC08FE" w:rsidRPr="00D4041D" w:rsidRDefault="00FC08FE" w:rsidP="00FC08FE">
      <w:pPr>
        <w:tabs>
          <w:tab w:val="left" w:pos="-284"/>
          <w:tab w:val="left" w:pos="360"/>
        </w:tabs>
        <w:spacing w:line="200" w:lineRule="atLeast"/>
        <w:ind w:left="-567" w:right="-143" w:firstLine="425"/>
        <w:jc w:val="center"/>
        <w:rPr>
          <w:sz w:val="28"/>
          <w:szCs w:val="28"/>
        </w:rPr>
      </w:pPr>
    </w:p>
    <w:p w:rsidR="00FC08FE" w:rsidRPr="00D4041D" w:rsidRDefault="00FC08FE" w:rsidP="00FC08FE">
      <w:pPr>
        <w:tabs>
          <w:tab w:val="left" w:pos="-284"/>
          <w:tab w:val="left" w:pos="360"/>
        </w:tabs>
        <w:spacing w:line="200" w:lineRule="atLeast"/>
        <w:ind w:left="-567" w:right="-143" w:firstLine="425"/>
        <w:jc w:val="both"/>
        <w:rPr>
          <w:sz w:val="28"/>
          <w:szCs w:val="28"/>
        </w:rPr>
      </w:pPr>
      <w:r w:rsidRPr="00D4041D">
        <w:rPr>
          <w:sz w:val="28"/>
          <w:szCs w:val="28"/>
        </w:rPr>
        <w:t>Статья 54. Ответственность органов местного самоуправления и должностных лиц местного самоуправления</w:t>
      </w:r>
    </w:p>
    <w:p w:rsidR="00FC08FE" w:rsidRPr="00D4041D" w:rsidRDefault="00FC08FE" w:rsidP="00FC08FE">
      <w:pPr>
        <w:tabs>
          <w:tab w:val="left" w:pos="-284"/>
          <w:tab w:val="left" w:pos="360"/>
        </w:tabs>
        <w:spacing w:line="200" w:lineRule="atLeast"/>
        <w:ind w:left="-567" w:right="-143" w:firstLine="425"/>
        <w:jc w:val="both"/>
        <w:rPr>
          <w:sz w:val="28"/>
          <w:szCs w:val="28"/>
        </w:rPr>
      </w:pPr>
      <w:r w:rsidRPr="00D4041D">
        <w:rPr>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C08FE" w:rsidRPr="00FC08FE" w:rsidRDefault="00FC08FE" w:rsidP="00FC08FE">
      <w:pPr>
        <w:tabs>
          <w:tab w:val="left" w:pos="-284"/>
        </w:tabs>
        <w:spacing w:line="200" w:lineRule="atLeast"/>
        <w:ind w:left="-567" w:right="-143" w:firstLine="425"/>
        <w:jc w:val="both"/>
        <w:rPr>
          <w:sz w:val="28"/>
          <w:szCs w:val="28"/>
        </w:rPr>
      </w:pPr>
    </w:p>
    <w:p w:rsidR="00FC08FE" w:rsidRPr="00FC08FE" w:rsidRDefault="00FC08FE" w:rsidP="00FC08FE">
      <w:pPr>
        <w:pStyle w:val="3"/>
        <w:tabs>
          <w:tab w:val="left" w:pos="-284"/>
        </w:tabs>
        <w:spacing w:line="200" w:lineRule="atLeast"/>
        <w:ind w:left="-567" w:right="-143" w:firstLine="425"/>
        <w:rPr>
          <w:sz w:val="28"/>
          <w:szCs w:val="28"/>
        </w:rPr>
      </w:pPr>
      <w:r w:rsidRPr="00FC08FE">
        <w:rPr>
          <w:sz w:val="28"/>
          <w:szCs w:val="28"/>
        </w:rPr>
        <w:t>Статья 55. Ответственность органов местного самоуправления и должностных лиц местного самоуправления перед государством</w:t>
      </w:r>
    </w:p>
    <w:p w:rsidR="00FC08FE" w:rsidRPr="00D4041D" w:rsidRDefault="00FC08FE" w:rsidP="00FC08FE">
      <w:pPr>
        <w:tabs>
          <w:tab w:val="left" w:pos="-284"/>
        </w:tabs>
        <w:spacing w:line="200" w:lineRule="atLeast"/>
        <w:ind w:left="-567" w:right="-143" w:firstLine="425"/>
        <w:jc w:val="both"/>
        <w:rPr>
          <w:sz w:val="28"/>
          <w:szCs w:val="28"/>
        </w:rPr>
      </w:pPr>
      <w:r>
        <w:rPr>
          <w:sz w:val="28"/>
          <w:szCs w:val="28"/>
        </w:rPr>
        <w:t xml:space="preserve"> </w:t>
      </w:r>
      <w:r w:rsidRPr="00D4041D">
        <w:rPr>
          <w:sz w:val="28"/>
          <w:szCs w:val="28"/>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w:t>
      </w:r>
      <w:r w:rsidRPr="00D4041D">
        <w:rPr>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FC08FE" w:rsidRPr="00D4041D" w:rsidRDefault="00FC08FE" w:rsidP="00FC08FE">
      <w:pPr>
        <w:tabs>
          <w:tab w:val="left" w:pos="-284"/>
        </w:tabs>
        <w:spacing w:line="200" w:lineRule="atLeast"/>
        <w:ind w:left="-567" w:right="-143" w:firstLine="425"/>
        <w:jc w:val="both"/>
        <w:rPr>
          <w:sz w:val="28"/>
          <w:szCs w:val="28"/>
        </w:rPr>
      </w:pPr>
    </w:p>
    <w:p w:rsidR="00FC08FE" w:rsidRPr="00D4041D" w:rsidRDefault="00FC08FE" w:rsidP="00FC08FE">
      <w:pPr>
        <w:tabs>
          <w:tab w:val="left" w:pos="-284"/>
        </w:tabs>
        <w:spacing w:line="200" w:lineRule="atLeast"/>
        <w:ind w:left="-567" w:right="-143" w:firstLine="425"/>
        <w:jc w:val="both"/>
        <w:rPr>
          <w:sz w:val="28"/>
          <w:szCs w:val="28"/>
        </w:rPr>
      </w:pPr>
      <w:r w:rsidRPr="00EF4CC9">
        <w:rPr>
          <w:sz w:val="28"/>
          <w:szCs w:val="28"/>
          <w:u w:val="single"/>
        </w:rPr>
        <w:t>1.12.</w:t>
      </w:r>
      <w:r w:rsidRPr="00EF4CC9">
        <w:rPr>
          <w:spacing w:val="-1"/>
          <w:sz w:val="28"/>
          <w:szCs w:val="28"/>
          <w:u w:val="single"/>
        </w:rPr>
        <w:t xml:space="preserve"> Статью</w:t>
      </w:r>
      <w:r w:rsidRPr="00D4041D">
        <w:rPr>
          <w:spacing w:val="-1"/>
          <w:sz w:val="28"/>
          <w:szCs w:val="28"/>
          <w:u w:val="single"/>
        </w:rPr>
        <w:t xml:space="preserve"> 56 </w:t>
      </w:r>
      <w:r w:rsidRPr="00D4041D">
        <w:rPr>
          <w:sz w:val="28"/>
          <w:szCs w:val="28"/>
          <w:u w:val="single"/>
        </w:rPr>
        <w:t>дополнить пунктом 4 и пунктом 5 следующего содержания:</w:t>
      </w:r>
      <w:r w:rsidRPr="00D4041D">
        <w:rPr>
          <w:sz w:val="28"/>
          <w:szCs w:val="28"/>
        </w:rPr>
        <w:br/>
        <w:t xml:space="preserve">         «</w:t>
      </w:r>
      <w:r w:rsidRPr="00D4041D">
        <w:rPr>
          <w:color w:val="000000"/>
          <w:sz w:val="28"/>
          <w:szCs w:val="28"/>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08FE" w:rsidRPr="00D4041D" w:rsidRDefault="00FC08FE" w:rsidP="00FC08FE">
      <w:pPr>
        <w:tabs>
          <w:tab w:val="left" w:pos="-284"/>
        </w:tabs>
        <w:spacing w:line="200" w:lineRule="atLeast"/>
        <w:ind w:left="-567" w:right="-143" w:firstLine="425"/>
        <w:jc w:val="both"/>
        <w:rPr>
          <w:b/>
          <w:color w:val="000000"/>
          <w:sz w:val="28"/>
          <w:szCs w:val="28"/>
        </w:rPr>
      </w:pPr>
      <w:r w:rsidRPr="00D4041D">
        <w:rPr>
          <w:color w:val="000000"/>
          <w:sz w:val="28"/>
          <w:szCs w:val="28"/>
        </w:rPr>
        <w:t xml:space="preserve">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2B3120" w:rsidRPr="00F655EB" w:rsidRDefault="002B3120" w:rsidP="0092291C">
      <w:pPr>
        <w:pStyle w:val="ConsNonformat"/>
        <w:widowControl/>
        <w:ind w:right="-143"/>
        <w:jc w:val="both"/>
        <w:rPr>
          <w:rFonts w:ascii="Times New Roman" w:hAnsi="Times New Roman" w:cs="Times New Roman"/>
          <w:bCs/>
          <w:color w:val="000000"/>
          <w:spacing w:val="11"/>
          <w:sz w:val="28"/>
          <w:szCs w:val="28"/>
        </w:rPr>
      </w:pPr>
    </w:p>
    <w:p w:rsidR="00F655EB" w:rsidRPr="00F655EB" w:rsidRDefault="00F655EB" w:rsidP="00F655EB">
      <w:pPr>
        <w:ind w:left="-709" w:right="-426"/>
        <w:rPr>
          <w:sz w:val="28"/>
          <w:szCs w:val="28"/>
        </w:rPr>
      </w:pPr>
      <w:r w:rsidRPr="00F655EB">
        <w:rPr>
          <w:sz w:val="28"/>
          <w:szCs w:val="28"/>
        </w:rPr>
        <w:t>Предс</w:t>
      </w:r>
      <w:r>
        <w:rPr>
          <w:sz w:val="28"/>
          <w:szCs w:val="28"/>
        </w:rPr>
        <w:t xml:space="preserve">едательствующий               </w:t>
      </w:r>
      <w:r w:rsidRPr="00F655EB">
        <w:rPr>
          <w:sz w:val="28"/>
          <w:szCs w:val="28"/>
        </w:rPr>
        <w:t xml:space="preserve">              </w:t>
      </w:r>
      <w:r w:rsidRPr="00F655EB">
        <w:rPr>
          <w:sz w:val="28"/>
          <w:szCs w:val="28"/>
        </w:rPr>
        <w:tab/>
      </w:r>
      <w:r w:rsidRPr="00F655EB">
        <w:rPr>
          <w:sz w:val="28"/>
          <w:szCs w:val="28"/>
        </w:rPr>
        <w:tab/>
      </w:r>
      <w:r w:rsidRPr="00F655EB">
        <w:rPr>
          <w:sz w:val="28"/>
          <w:szCs w:val="28"/>
        </w:rPr>
        <w:tab/>
        <w:t xml:space="preserve">                     В.М.Потылицын</w:t>
      </w:r>
    </w:p>
    <w:p w:rsidR="002C705A" w:rsidRPr="00891FBF" w:rsidRDefault="002C705A" w:rsidP="00F655EB">
      <w:pPr>
        <w:ind w:right="-143" w:firstLine="284"/>
        <w:jc w:val="both"/>
        <w:rPr>
          <w:sz w:val="28"/>
          <w:szCs w:val="28"/>
        </w:rPr>
      </w:pPr>
    </w:p>
    <w:sectPr w:rsidR="002C705A" w:rsidRPr="00891FBF" w:rsidSect="00ED4D2D">
      <w:footerReference w:type="even" r:id="rId7"/>
      <w:footerReference w:type="default" r:id="rId8"/>
      <w:pgSz w:w="11906" w:h="16838"/>
      <w:pgMar w:top="1418"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B41" w:rsidRDefault="00762B41">
      <w:r>
        <w:separator/>
      </w:r>
    </w:p>
  </w:endnote>
  <w:endnote w:type="continuationSeparator" w:id="1">
    <w:p w:rsidR="00762B41" w:rsidRDefault="00762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8C" w:rsidRDefault="00B11B9C" w:rsidP="00C43F80">
    <w:pPr>
      <w:pStyle w:val="a4"/>
      <w:framePr w:wrap="around" w:vAnchor="text" w:hAnchor="margin" w:xAlign="right" w:y="1"/>
      <w:rPr>
        <w:rStyle w:val="a5"/>
      </w:rPr>
    </w:pPr>
    <w:r>
      <w:rPr>
        <w:rStyle w:val="a5"/>
      </w:rPr>
      <w:fldChar w:fldCharType="begin"/>
    </w:r>
    <w:r w:rsidR="002E6D8C">
      <w:rPr>
        <w:rStyle w:val="a5"/>
      </w:rPr>
      <w:instrText xml:space="preserve">PAGE  </w:instrText>
    </w:r>
    <w:r>
      <w:rPr>
        <w:rStyle w:val="a5"/>
      </w:rPr>
      <w:fldChar w:fldCharType="end"/>
    </w:r>
  </w:p>
  <w:p w:rsidR="002E6D8C" w:rsidRDefault="002E6D8C" w:rsidP="002E6D8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8C" w:rsidRDefault="00B11B9C" w:rsidP="00C43F80">
    <w:pPr>
      <w:pStyle w:val="a4"/>
      <w:framePr w:wrap="around" w:vAnchor="text" w:hAnchor="margin" w:xAlign="right" w:y="1"/>
      <w:rPr>
        <w:rStyle w:val="a5"/>
      </w:rPr>
    </w:pPr>
    <w:r>
      <w:rPr>
        <w:rStyle w:val="a5"/>
      </w:rPr>
      <w:fldChar w:fldCharType="begin"/>
    </w:r>
    <w:r w:rsidR="002E6D8C">
      <w:rPr>
        <w:rStyle w:val="a5"/>
      </w:rPr>
      <w:instrText xml:space="preserve">PAGE  </w:instrText>
    </w:r>
    <w:r>
      <w:rPr>
        <w:rStyle w:val="a5"/>
      </w:rPr>
      <w:fldChar w:fldCharType="separate"/>
    </w:r>
    <w:r w:rsidR="003807C5">
      <w:rPr>
        <w:rStyle w:val="a5"/>
        <w:noProof/>
      </w:rPr>
      <w:t>1</w:t>
    </w:r>
    <w:r>
      <w:rPr>
        <w:rStyle w:val="a5"/>
      </w:rPr>
      <w:fldChar w:fldCharType="end"/>
    </w:r>
  </w:p>
  <w:p w:rsidR="002E6D8C" w:rsidRDefault="002E6D8C" w:rsidP="002E6D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B41" w:rsidRDefault="00762B41">
      <w:r>
        <w:separator/>
      </w:r>
    </w:p>
  </w:footnote>
  <w:footnote w:type="continuationSeparator" w:id="1">
    <w:p w:rsidR="00762B41" w:rsidRDefault="00762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79A"/>
    <w:multiLevelType w:val="multilevel"/>
    <w:tmpl w:val="ACD622E4"/>
    <w:lvl w:ilvl="0">
      <w:start w:val="1"/>
      <w:numFmt w:val="decimal"/>
      <w:lvlText w:val="%1."/>
      <w:lvlJc w:val="left"/>
      <w:pPr>
        <w:tabs>
          <w:tab w:val="num" w:pos="0"/>
        </w:tabs>
        <w:ind w:left="0" w:firstLine="709"/>
      </w:pPr>
      <w:rPr>
        <w:rFonts w:hint="default"/>
      </w:rPr>
    </w:lvl>
    <w:lvl w:ilvl="1">
      <w:start w:val="1"/>
      <w:numFmt w:val="decimal"/>
      <w:lvlText w:val="%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B1197F"/>
    <w:multiLevelType w:val="multilevel"/>
    <w:tmpl w:val="B1EAEFE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03A80023"/>
    <w:multiLevelType w:val="multilevel"/>
    <w:tmpl w:val="F2424D4A"/>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B24B9A"/>
    <w:multiLevelType w:val="multilevel"/>
    <w:tmpl w:val="4C1E74D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F36618"/>
    <w:multiLevelType w:val="hybridMultilevel"/>
    <w:tmpl w:val="F48EADB4"/>
    <w:lvl w:ilvl="0" w:tplc="482E910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1B86955"/>
    <w:multiLevelType w:val="hybridMultilevel"/>
    <w:tmpl w:val="FEF83634"/>
    <w:lvl w:ilvl="0" w:tplc="33D0FBB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472D7C"/>
    <w:multiLevelType w:val="multilevel"/>
    <w:tmpl w:val="6F7C55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B972B4D"/>
    <w:multiLevelType w:val="hybridMultilevel"/>
    <w:tmpl w:val="6F28AB34"/>
    <w:lvl w:ilvl="0" w:tplc="E9AC16C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22D5DE3"/>
    <w:multiLevelType w:val="multilevel"/>
    <w:tmpl w:val="3716B0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3466069"/>
    <w:multiLevelType w:val="hybridMultilevel"/>
    <w:tmpl w:val="DE76C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5845BD"/>
    <w:multiLevelType w:val="singleLevel"/>
    <w:tmpl w:val="40ECF284"/>
    <w:lvl w:ilvl="0">
      <w:start w:val="1"/>
      <w:numFmt w:val="decimal"/>
      <w:lvlText w:val="%1)"/>
      <w:legacy w:legacy="1" w:legacySpace="0" w:legacyIndent="322"/>
      <w:lvlJc w:val="left"/>
      <w:rPr>
        <w:rFonts w:ascii="Times New Roman" w:hAnsi="Times New Roman" w:cs="Times New Roman" w:hint="default"/>
      </w:rPr>
    </w:lvl>
  </w:abstractNum>
  <w:abstractNum w:abstractNumId="11">
    <w:nsid w:val="29A0165D"/>
    <w:multiLevelType w:val="hybridMultilevel"/>
    <w:tmpl w:val="F5881A9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AFE05CD"/>
    <w:multiLevelType w:val="multilevel"/>
    <w:tmpl w:val="7E201F70"/>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F7018F2"/>
    <w:multiLevelType w:val="multilevel"/>
    <w:tmpl w:val="8D5CA6BA"/>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FB5777E"/>
    <w:multiLevelType w:val="hybridMultilevel"/>
    <w:tmpl w:val="D1A65D2E"/>
    <w:lvl w:ilvl="0" w:tplc="844E3E5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1D60DF3"/>
    <w:multiLevelType w:val="singleLevel"/>
    <w:tmpl w:val="86E470A4"/>
    <w:lvl w:ilvl="0">
      <w:start w:val="1"/>
      <w:numFmt w:val="decimal"/>
      <w:lvlText w:val="%1."/>
      <w:legacy w:legacy="1" w:legacySpace="0" w:legacyIndent="269"/>
      <w:lvlJc w:val="left"/>
      <w:rPr>
        <w:rFonts w:ascii="Times New Roman" w:hAnsi="Times New Roman" w:cs="Times New Roman" w:hint="default"/>
      </w:rPr>
    </w:lvl>
  </w:abstractNum>
  <w:abstractNum w:abstractNumId="16">
    <w:nsid w:val="395C4FF2"/>
    <w:multiLevelType w:val="multilevel"/>
    <w:tmpl w:val="64F4690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EAE490C"/>
    <w:multiLevelType w:val="hybridMultilevel"/>
    <w:tmpl w:val="AA60A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223AF4"/>
    <w:multiLevelType w:val="hybridMultilevel"/>
    <w:tmpl w:val="F6AA6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62568A"/>
    <w:multiLevelType w:val="multilevel"/>
    <w:tmpl w:val="F84E8896"/>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A915EE6"/>
    <w:multiLevelType w:val="multilevel"/>
    <w:tmpl w:val="E828EB86"/>
    <w:lvl w:ilvl="0">
      <w:start w:val="1"/>
      <w:numFmt w:val="decimal"/>
      <w:lvlText w:val="%1."/>
      <w:lvlJc w:val="left"/>
      <w:pPr>
        <w:tabs>
          <w:tab w:val="num" w:pos="0"/>
        </w:tabs>
        <w:ind w:left="0" w:firstLine="708"/>
      </w:pPr>
      <w:rPr>
        <w:rFonts w:hint="default"/>
      </w:rPr>
    </w:lvl>
    <w:lvl w:ilvl="1">
      <w:start w:val="1"/>
      <w:numFmt w:val="decimal"/>
      <w:lvlText w:val="%2)"/>
      <w:lvlJc w:val="left"/>
      <w:pPr>
        <w:tabs>
          <w:tab w:val="num" w:pos="113"/>
        </w:tabs>
        <w:ind w:left="113" w:firstLine="596"/>
      </w:pPr>
      <w:rPr>
        <w:rFonts w:ascii="Times New Roman" w:eastAsia="Times New Roman" w:hAnsi="Times New Roman" w:cs="Times New Roman"/>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1">
    <w:nsid w:val="4FE84F21"/>
    <w:multiLevelType w:val="singleLevel"/>
    <w:tmpl w:val="F8F42BA8"/>
    <w:lvl w:ilvl="0">
      <w:start w:val="2"/>
      <w:numFmt w:val="decimal"/>
      <w:lvlText w:val="1.%1."/>
      <w:legacy w:legacy="1" w:legacySpace="0" w:legacyIndent="466"/>
      <w:lvlJc w:val="left"/>
      <w:rPr>
        <w:rFonts w:ascii="Times New Roman" w:hAnsi="Times New Roman" w:cs="Times New Roman" w:hint="default"/>
      </w:rPr>
    </w:lvl>
  </w:abstractNum>
  <w:abstractNum w:abstractNumId="22">
    <w:nsid w:val="57411934"/>
    <w:multiLevelType w:val="multilevel"/>
    <w:tmpl w:val="06B4A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58F042A9"/>
    <w:multiLevelType w:val="hybridMultilevel"/>
    <w:tmpl w:val="9AE49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B378DC"/>
    <w:multiLevelType w:val="multilevel"/>
    <w:tmpl w:val="C16AA918"/>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7295513"/>
    <w:multiLevelType w:val="hybridMultilevel"/>
    <w:tmpl w:val="F6966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BC70FE"/>
    <w:multiLevelType w:val="multilevel"/>
    <w:tmpl w:val="5922F48A"/>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BD17780"/>
    <w:multiLevelType w:val="hybridMultilevel"/>
    <w:tmpl w:val="9C6A0520"/>
    <w:lvl w:ilvl="0" w:tplc="D9FE9C24">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754C402F"/>
    <w:multiLevelType w:val="multilevel"/>
    <w:tmpl w:val="1B749E20"/>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9">
    <w:nsid w:val="7B75056E"/>
    <w:multiLevelType w:val="singleLevel"/>
    <w:tmpl w:val="1D441720"/>
    <w:lvl w:ilvl="0">
      <w:start w:val="3"/>
      <w:numFmt w:val="decimal"/>
      <w:lvlText w:val="1.%1"/>
      <w:legacy w:legacy="1" w:legacySpace="0" w:legacyIndent="437"/>
      <w:lvlJc w:val="left"/>
      <w:rPr>
        <w:rFonts w:ascii="Times New Roman" w:hAnsi="Times New Roman" w:cs="Times New Roman" w:hint="default"/>
      </w:rPr>
    </w:lvl>
  </w:abstractNum>
  <w:num w:numId="1">
    <w:abstractNumId w:val="12"/>
  </w:num>
  <w:num w:numId="2">
    <w:abstractNumId w:val="0"/>
  </w:num>
  <w:num w:numId="3">
    <w:abstractNumId w:val="24"/>
  </w:num>
  <w:num w:numId="4">
    <w:abstractNumId w:val="13"/>
  </w:num>
  <w:num w:numId="5">
    <w:abstractNumId w:val="19"/>
  </w:num>
  <w:num w:numId="6">
    <w:abstractNumId w:val="26"/>
  </w:num>
  <w:num w:numId="7">
    <w:abstractNumId w:val="20"/>
  </w:num>
  <w:num w:numId="8">
    <w:abstractNumId w:val="17"/>
  </w:num>
  <w:num w:numId="9">
    <w:abstractNumId w:val="5"/>
  </w:num>
  <w:num w:numId="10">
    <w:abstractNumId w:val="7"/>
  </w:num>
  <w:num w:numId="11">
    <w:abstractNumId w:val="16"/>
  </w:num>
  <w:num w:numId="12">
    <w:abstractNumId w:val="14"/>
  </w:num>
  <w:num w:numId="13">
    <w:abstractNumId w:val="6"/>
  </w:num>
  <w:num w:numId="14">
    <w:abstractNumId w:val="11"/>
  </w:num>
  <w:num w:numId="15">
    <w:abstractNumId w:val="27"/>
  </w:num>
  <w:num w:numId="16">
    <w:abstractNumId w:val="22"/>
  </w:num>
  <w:num w:numId="17">
    <w:abstractNumId w:val="1"/>
  </w:num>
  <w:num w:numId="18">
    <w:abstractNumId w:val="8"/>
  </w:num>
  <w:num w:numId="19">
    <w:abstractNumId w:val="18"/>
  </w:num>
  <w:num w:numId="20">
    <w:abstractNumId w:val="9"/>
  </w:num>
  <w:num w:numId="21">
    <w:abstractNumId w:val="25"/>
  </w:num>
  <w:num w:numId="22">
    <w:abstractNumId w:val="23"/>
  </w:num>
  <w:num w:numId="23">
    <w:abstractNumId w:val="3"/>
  </w:num>
  <w:num w:numId="24">
    <w:abstractNumId w:val="29"/>
  </w:num>
  <w:num w:numId="25">
    <w:abstractNumId w:val="28"/>
  </w:num>
  <w:num w:numId="26">
    <w:abstractNumId w:val="4"/>
  </w:num>
  <w:num w:numId="27">
    <w:abstractNumId w:val="21"/>
  </w:num>
  <w:num w:numId="28">
    <w:abstractNumId w:val="2"/>
  </w:num>
  <w:num w:numId="29">
    <w:abstractNumId w:val="1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941"/>
    <w:rsid w:val="00004A7A"/>
    <w:rsid w:val="0001279D"/>
    <w:rsid w:val="00013503"/>
    <w:rsid w:val="00030BDE"/>
    <w:rsid w:val="00055993"/>
    <w:rsid w:val="0009564B"/>
    <w:rsid w:val="000D1053"/>
    <w:rsid w:val="000D73A0"/>
    <w:rsid w:val="000E2890"/>
    <w:rsid w:val="000F3971"/>
    <w:rsid w:val="001115B0"/>
    <w:rsid w:val="001231B2"/>
    <w:rsid w:val="0012519D"/>
    <w:rsid w:val="00136D65"/>
    <w:rsid w:val="0016517D"/>
    <w:rsid w:val="00197C6B"/>
    <w:rsid w:val="001A2858"/>
    <w:rsid w:val="001B14EA"/>
    <w:rsid w:val="001F7AF1"/>
    <w:rsid w:val="00204F99"/>
    <w:rsid w:val="002063CB"/>
    <w:rsid w:val="00217351"/>
    <w:rsid w:val="00251121"/>
    <w:rsid w:val="002573BC"/>
    <w:rsid w:val="00263680"/>
    <w:rsid w:val="00266B50"/>
    <w:rsid w:val="00266F8F"/>
    <w:rsid w:val="002A7966"/>
    <w:rsid w:val="002B3120"/>
    <w:rsid w:val="002B7D4A"/>
    <w:rsid w:val="002C705A"/>
    <w:rsid w:val="002E6D8C"/>
    <w:rsid w:val="00315CD0"/>
    <w:rsid w:val="003166E1"/>
    <w:rsid w:val="003367C6"/>
    <w:rsid w:val="003422CB"/>
    <w:rsid w:val="00345470"/>
    <w:rsid w:val="0034678C"/>
    <w:rsid w:val="00352A8D"/>
    <w:rsid w:val="00353ED0"/>
    <w:rsid w:val="003807C5"/>
    <w:rsid w:val="00390F38"/>
    <w:rsid w:val="003F60E1"/>
    <w:rsid w:val="003F75E6"/>
    <w:rsid w:val="00407EE3"/>
    <w:rsid w:val="004175DE"/>
    <w:rsid w:val="00425A64"/>
    <w:rsid w:val="00465633"/>
    <w:rsid w:val="0047590A"/>
    <w:rsid w:val="004808E4"/>
    <w:rsid w:val="004B35CF"/>
    <w:rsid w:val="004B3741"/>
    <w:rsid w:val="004D3A22"/>
    <w:rsid w:val="004D7AB3"/>
    <w:rsid w:val="004E5373"/>
    <w:rsid w:val="004F1481"/>
    <w:rsid w:val="004F2345"/>
    <w:rsid w:val="00521535"/>
    <w:rsid w:val="00547072"/>
    <w:rsid w:val="0057115A"/>
    <w:rsid w:val="00574DD2"/>
    <w:rsid w:val="0059686A"/>
    <w:rsid w:val="005A09BB"/>
    <w:rsid w:val="005E7DA4"/>
    <w:rsid w:val="006011ED"/>
    <w:rsid w:val="00604E65"/>
    <w:rsid w:val="006278F5"/>
    <w:rsid w:val="00662A91"/>
    <w:rsid w:val="006815FF"/>
    <w:rsid w:val="006B7BFB"/>
    <w:rsid w:val="006C47B2"/>
    <w:rsid w:val="007112EC"/>
    <w:rsid w:val="00726642"/>
    <w:rsid w:val="00754F14"/>
    <w:rsid w:val="00762B41"/>
    <w:rsid w:val="00766221"/>
    <w:rsid w:val="007A0C0F"/>
    <w:rsid w:val="007C3C76"/>
    <w:rsid w:val="007D0E92"/>
    <w:rsid w:val="007E5B61"/>
    <w:rsid w:val="008236F8"/>
    <w:rsid w:val="00840100"/>
    <w:rsid w:val="008537AD"/>
    <w:rsid w:val="008726C3"/>
    <w:rsid w:val="008815D1"/>
    <w:rsid w:val="00891FBF"/>
    <w:rsid w:val="008A535C"/>
    <w:rsid w:val="008B3C78"/>
    <w:rsid w:val="008B63B3"/>
    <w:rsid w:val="008E23B7"/>
    <w:rsid w:val="008F3804"/>
    <w:rsid w:val="00903F8B"/>
    <w:rsid w:val="00916660"/>
    <w:rsid w:val="0092291C"/>
    <w:rsid w:val="00925B2E"/>
    <w:rsid w:val="00964F9A"/>
    <w:rsid w:val="00982179"/>
    <w:rsid w:val="009976DC"/>
    <w:rsid w:val="009A11DF"/>
    <w:rsid w:val="00A06BD4"/>
    <w:rsid w:val="00A3020E"/>
    <w:rsid w:val="00A930E6"/>
    <w:rsid w:val="00AE0794"/>
    <w:rsid w:val="00B11B9C"/>
    <w:rsid w:val="00B16A3C"/>
    <w:rsid w:val="00B25A18"/>
    <w:rsid w:val="00B94384"/>
    <w:rsid w:val="00BA73AF"/>
    <w:rsid w:val="00BE4A80"/>
    <w:rsid w:val="00BE4DFF"/>
    <w:rsid w:val="00BE7D9A"/>
    <w:rsid w:val="00C01889"/>
    <w:rsid w:val="00C14714"/>
    <w:rsid w:val="00C40D2F"/>
    <w:rsid w:val="00C418E6"/>
    <w:rsid w:val="00C42917"/>
    <w:rsid w:val="00C43F80"/>
    <w:rsid w:val="00C44227"/>
    <w:rsid w:val="00C46BBC"/>
    <w:rsid w:val="00C747CC"/>
    <w:rsid w:val="00C9385D"/>
    <w:rsid w:val="00CE1ABA"/>
    <w:rsid w:val="00D25293"/>
    <w:rsid w:val="00D43E3B"/>
    <w:rsid w:val="00D473C2"/>
    <w:rsid w:val="00D55996"/>
    <w:rsid w:val="00D562B2"/>
    <w:rsid w:val="00D83FFA"/>
    <w:rsid w:val="00D92EB0"/>
    <w:rsid w:val="00E20B37"/>
    <w:rsid w:val="00E443D0"/>
    <w:rsid w:val="00E54D4B"/>
    <w:rsid w:val="00E5686A"/>
    <w:rsid w:val="00E96D48"/>
    <w:rsid w:val="00EC0D27"/>
    <w:rsid w:val="00ED4D2D"/>
    <w:rsid w:val="00EF0022"/>
    <w:rsid w:val="00EF0BCA"/>
    <w:rsid w:val="00F20508"/>
    <w:rsid w:val="00F56964"/>
    <w:rsid w:val="00F655EB"/>
    <w:rsid w:val="00FB4941"/>
    <w:rsid w:val="00FC08FE"/>
    <w:rsid w:val="00FD5E3A"/>
    <w:rsid w:val="00FE5463"/>
    <w:rsid w:val="00FE6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D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930E6"/>
    <w:pPr>
      <w:widowControl w:val="0"/>
      <w:autoSpaceDE w:val="0"/>
      <w:autoSpaceDN w:val="0"/>
      <w:adjustRightInd w:val="0"/>
      <w:ind w:right="19772" w:firstLine="720"/>
    </w:pPr>
    <w:rPr>
      <w:rFonts w:ascii="Arial" w:hAnsi="Arial" w:cs="Arial"/>
    </w:rPr>
  </w:style>
  <w:style w:type="paragraph" w:customStyle="1" w:styleId="ConsNonformat">
    <w:name w:val="ConsNonformat"/>
    <w:rsid w:val="00A930E6"/>
    <w:pPr>
      <w:widowControl w:val="0"/>
      <w:autoSpaceDE w:val="0"/>
      <w:autoSpaceDN w:val="0"/>
      <w:adjustRightInd w:val="0"/>
      <w:ind w:right="19772"/>
    </w:pPr>
    <w:rPr>
      <w:rFonts w:ascii="Courier New" w:hAnsi="Courier New" w:cs="Courier New"/>
    </w:rPr>
  </w:style>
  <w:style w:type="paragraph" w:customStyle="1" w:styleId="ConsTitle">
    <w:name w:val="ConsTitle"/>
    <w:rsid w:val="00A930E6"/>
    <w:pPr>
      <w:widowControl w:val="0"/>
      <w:autoSpaceDE w:val="0"/>
      <w:autoSpaceDN w:val="0"/>
      <w:adjustRightInd w:val="0"/>
      <w:ind w:right="19772"/>
    </w:pPr>
    <w:rPr>
      <w:rFonts w:ascii="Arial" w:hAnsi="Arial" w:cs="Arial"/>
      <w:b/>
      <w:bCs/>
      <w:sz w:val="16"/>
      <w:szCs w:val="16"/>
    </w:rPr>
  </w:style>
  <w:style w:type="paragraph" w:styleId="2">
    <w:name w:val="Body Text 2"/>
    <w:basedOn w:val="a"/>
    <w:semiHidden/>
    <w:rsid w:val="00D473C2"/>
    <w:pPr>
      <w:spacing w:after="120" w:line="480" w:lineRule="auto"/>
    </w:pPr>
    <w:rPr>
      <w:sz w:val="20"/>
      <w:szCs w:val="20"/>
    </w:rPr>
  </w:style>
  <w:style w:type="paragraph" w:styleId="3">
    <w:name w:val="Body Text 3"/>
    <w:basedOn w:val="a"/>
    <w:link w:val="30"/>
    <w:rsid w:val="00F20508"/>
    <w:pPr>
      <w:spacing w:after="120"/>
    </w:pPr>
    <w:rPr>
      <w:sz w:val="16"/>
      <w:szCs w:val="16"/>
    </w:rPr>
  </w:style>
  <w:style w:type="paragraph" w:styleId="a3">
    <w:name w:val="Body Text"/>
    <w:basedOn w:val="a"/>
    <w:semiHidden/>
    <w:rsid w:val="00F20508"/>
    <w:pPr>
      <w:spacing w:after="120"/>
    </w:pPr>
    <w:rPr>
      <w:sz w:val="20"/>
      <w:szCs w:val="20"/>
    </w:rPr>
  </w:style>
  <w:style w:type="paragraph" w:customStyle="1" w:styleId="1">
    <w:name w:val="Обычный1"/>
    <w:semiHidden/>
    <w:rsid w:val="004F2345"/>
    <w:pPr>
      <w:widowControl w:val="0"/>
    </w:pPr>
    <w:rPr>
      <w:snapToGrid w:val="0"/>
      <w:sz w:val="24"/>
    </w:rPr>
  </w:style>
  <w:style w:type="paragraph" w:styleId="a4">
    <w:name w:val="footer"/>
    <w:basedOn w:val="a"/>
    <w:rsid w:val="002E6D8C"/>
    <w:pPr>
      <w:tabs>
        <w:tab w:val="center" w:pos="4677"/>
        <w:tab w:val="right" w:pos="9355"/>
      </w:tabs>
    </w:pPr>
  </w:style>
  <w:style w:type="character" w:styleId="a5">
    <w:name w:val="page number"/>
    <w:basedOn w:val="a0"/>
    <w:rsid w:val="002E6D8C"/>
  </w:style>
  <w:style w:type="paragraph" w:customStyle="1" w:styleId="ConsPlusNormal">
    <w:name w:val="ConsPlusNormal"/>
    <w:rsid w:val="00B25A18"/>
    <w:pPr>
      <w:widowControl w:val="0"/>
      <w:autoSpaceDE w:val="0"/>
      <w:autoSpaceDN w:val="0"/>
      <w:adjustRightInd w:val="0"/>
      <w:ind w:firstLine="720"/>
    </w:pPr>
    <w:rPr>
      <w:rFonts w:ascii="Arial" w:hAnsi="Arial" w:cs="Arial"/>
    </w:rPr>
  </w:style>
  <w:style w:type="character" w:customStyle="1" w:styleId="30">
    <w:name w:val="Основной текст 3 Знак"/>
    <w:basedOn w:val="a0"/>
    <w:link w:val="3"/>
    <w:rsid w:val="00A06BD4"/>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П  Р О Т О К О Л</vt:lpstr>
    </vt:vector>
  </TitlesOfParts>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Р О Т О К О Л</dc:title>
  <dc:subject/>
  <dc:creator>Жанна</dc:creator>
  <cp:keywords/>
  <dc:description/>
  <cp:lastModifiedBy>Admin</cp:lastModifiedBy>
  <cp:revision>4</cp:revision>
  <cp:lastPrinted>2011-10-24T11:15:00Z</cp:lastPrinted>
  <dcterms:created xsi:type="dcterms:W3CDTF">2011-10-24T11:15:00Z</dcterms:created>
  <dcterms:modified xsi:type="dcterms:W3CDTF">2013-08-21T11:12:00Z</dcterms:modified>
</cp:coreProperties>
</file>